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E9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bookmarkStart w:id="0" w:name="_Toc148588613"/>
      <w:bookmarkStart w:id="1" w:name="_Toc148446994"/>
      <w:r>
        <w:rPr>
          <w:rFonts w:ascii="Arial" w:hAnsi="Arial" w:cs="Arial"/>
          <w:b/>
          <w:spacing w:val="5"/>
          <w:sz w:val="28"/>
          <w:szCs w:val="28"/>
        </w:rPr>
        <w:t>DMA PSICOPEDAGOGIA</w:t>
      </w:r>
    </w:p>
    <w:p w:rsidR="00D325E9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DEJANE MASCARENHAS ARAUJO</w:t>
      </w: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  <w:sz w:val="28"/>
          <w:szCs w:val="28"/>
        </w:rPr>
      </w:pPr>
      <w:r>
        <w:rPr>
          <w:rFonts w:ascii="Arial" w:hAnsi="Arial" w:cs="Arial"/>
          <w:b/>
          <w:spacing w:val="5"/>
          <w:sz w:val="28"/>
          <w:szCs w:val="28"/>
        </w:rPr>
        <w:t>SANDRA MARIA SOUZA</w:t>
      </w: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</w:rPr>
      </w:pPr>
    </w:p>
    <w:p w:rsidR="00D325E9" w:rsidRPr="00344325" w:rsidRDefault="00D325E9" w:rsidP="00D325E9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  <w:r w:rsidRPr="007F6B36">
        <w:rPr>
          <w:rFonts w:ascii="Arial" w:hAnsi="Arial" w:cs="Arial"/>
          <w:b/>
          <w:sz w:val="28"/>
          <w:szCs w:val="28"/>
        </w:rPr>
        <w:t xml:space="preserve">A </w:t>
      </w:r>
      <w:r>
        <w:rPr>
          <w:rFonts w:ascii="Arial" w:hAnsi="Arial" w:cs="Arial"/>
          <w:b/>
          <w:sz w:val="28"/>
          <w:szCs w:val="28"/>
        </w:rPr>
        <w:t>PSICOPEDAGOGIA</w:t>
      </w:r>
    </w:p>
    <w:p w:rsidR="00D325E9" w:rsidRPr="007F6B36" w:rsidRDefault="00D325E9" w:rsidP="00D325E9">
      <w:pPr>
        <w:tabs>
          <w:tab w:val="left" w:pos="7560"/>
        </w:tabs>
        <w:suppressAutoHyphens/>
        <w:spacing w:line="360" w:lineRule="auto"/>
        <w:ind w:right="-496"/>
        <w:jc w:val="center"/>
        <w:rPr>
          <w:rFonts w:ascii="Arial" w:hAnsi="Arial" w:cs="Arial"/>
          <w:b/>
          <w:sz w:val="28"/>
          <w:szCs w:val="28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  <w:sz w:val="32"/>
          <w:szCs w:val="32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pacing w:val="5"/>
          <w:sz w:val="36"/>
          <w:szCs w:val="36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spacing w:val="5"/>
        </w:rPr>
      </w:pPr>
    </w:p>
    <w:p w:rsidR="00D325E9" w:rsidRPr="00344325" w:rsidRDefault="00D325E9" w:rsidP="00D325E9">
      <w:pPr>
        <w:spacing w:line="360" w:lineRule="auto"/>
        <w:rPr>
          <w:rFonts w:ascii="Arial" w:hAnsi="Arial" w:cs="Arial"/>
          <w:lang w:eastAsia="ar-SA"/>
        </w:rPr>
      </w:pPr>
    </w:p>
    <w:p w:rsidR="00D325E9" w:rsidRPr="00344325" w:rsidRDefault="00D325E9" w:rsidP="00D325E9">
      <w:pPr>
        <w:spacing w:line="360" w:lineRule="auto"/>
        <w:rPr>
          <w:rFonts w:ascii="Arial" w:hAnsi="Arial" w:cs="Arial"/>
          <w:lang w:eastAsia="ar-SA"/>
        </w:rPr>
      </w:pPr>
    </w:p>
    <w:p w:rsidR="00D325E9" w:rsidRPr="00344325" w:rsidRDefault="00D325E9" w:rsidP="00D325E9">
      <w:pPr>
        <w:spacing w:line="360" w:lineRule="auto"/>
        <w:rPr>
          <w:rFonts w:ascii="Arial" w:hAnsi="Arial" w:cs="Arial"/>
          <w:lang w:eastAsia="ar-SA"/>
        </w:rPr>
      </w:pPr>
    </w:p>
    <w:p w:rsidR="00D325E9" w:rsidRPr="00344325" w:rsidRDefault="00D325E9" w:rsidP="00D325E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325E9" w:rsidRPr="007F6B36" w:rsidRDefault="00D325E9" w:rsidP="00D325E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SANTOS</w:t>
      </w:r>
      <w:r w:rsidRPr="007F6B36">
        <w:rPr>
          <w:rFonts w:ascii="Arial" w:hAnsi="Arial" w:cs="Arial"/>
          <w:b/>
          <w:lang w:eastAsia="ar-SA"/>
        </w:rPr>
        <w:t xml:space="preserve"> – SP</w:t>
      </w:r>
    </w:p>
    <w:p w:rsidR="00D325E9" w:rsidRDefault="00D325E9" w:rsidP="00D325E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7F6B36">
        <w:rPr>
          <w:rFonts w:ascii="Arial" w:hAnsi="Arial" w:cs="Arial"/>
          <w:b/>
          <w:lang w:eastAsia="ar-SA"/>
        </w:rPr>
        <w:t>201</w:t>
      </w:r>
      <w:r>
        <w:rPr>
          <w:rFonts w:ascii="Arial" w:hAnsi="Arial" w:cs="Arial"/>
          <w:b/>
          <w:lang w:eastAsia="ar-SA"/>
        </w:rPr>
        <w:t>3</w:t>
      </w:r>
    </w:p>
    <w:p w:rsidR="00D325E9" w:rsidRDefault="00D325E9" w:rsidP="00D325E9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bookmarkStart w:id="2" w:name="_GoBack"/>
      <w:bookmarkEnd w:id="2"/>
    </w:p>
    <w:p w:rsidR="00D325E9" w:rsidRDefault="00D325E9" w:rsidP="00D325E9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D325E9" w:rsidRPr="00D325E9" w:rsidRDefault="00D325E9" w:rsidP="00D325E9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D325E9" w:rsidRDefault="00D325E9" w:rsidP="00D325E9">
      <w:pPr>
        <w:pStyle w:val="Ttulo1"/>
        <w:numPr>
          <w:ilvl w:val="0"/>
          <w:numId w:val="0"/>
        </w:numPr>
        <w:spacing w:after="120" w:line="480" w:lineRule="auto"/>
        <w:ind w:left="431" w:hanging="431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>psicopedagogia</w:t>
      </w:r>
      <w:bookmarkEnd w:id="0"/>
      <w:bookmarkEnd w:id="1"/>
    </w:p>
    <w:p w:rsidR="00D325E9" w:rsidRDefault="00D325E9" w:rsidP="00D325E9">
      <w:pPr>
        <w:spacing w:after="240"/>
        <w:ind w:left="1080" w:firstLine="338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Breve Histórico</w:t>
      </w:r>
    </w:p>
    <w:p w:rsidR="00D325E9" w:rsidRDefault="00D325E9" w:rsidP="00D325E9">
      <w:pPr>
        <w:tabs>
          <w:tab w:val="left" w:pos="2268"/>
        </w:tabs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se tratar de um curso de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>, considera</w:t>
      </w:r>
      <w:r w:rsidR="00D85F33">
        <w:rPr>
          <w:rFonts w:ascii="Arial" w:hAnsi="Arial" w:cs="Arial"/>
          <w:sz w:val="24"/>
          <w:szCs w:val="24"/>
        </w:rPr>
        <w:t>-se uma oportunidade subjetiva í</w:t>
      </w:r>
      <w:r>
        <w:rPr>
          <w:rFonts w:ascii="Arial" w:hAnsi="Arial" w:cs="Arial"/>
          <w:sz w:val="24"/>
          <w:szCs w:val="24"/>
        </w:rPr>
        <w:t>mpar para estudar acerca da história dessa ciência que, além de se constitui</w:t>
      </w:r>
      <w:r w:rsidR="00D85F3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em campo de conhecimento e atuação da área da Saúde e da Educação, lida com o processo de aprendizagem humana, seus padrões normais e patológicos, considerando a influência do meio, como família, escola e sociedade, no desenvolvimento do indivíduo, utilizando procedimentos próprios.</w:t>
      </w:r>
    </w:p>
    <w:p w:rsidR="00D325E9" w:rsidRPr="003A070D" w:rsidRDefault="00D325E9" w:rsidP="00D325E9">
      <w:pPr>
        <w:spacing w:after="0"/>
        <w:ind w:left="2268"/>
        <w:jc w:val="both"/>
        <w:rPr>
          <w:rFonts w:ascii="Arial" w:hAnsi="Arial" w:cs="Arial"/>
          <w:sz w:val="20"/>
          <w:szCs w:val="20"/>
        </w:rPr>
      </w:pPr>
      <w:r w:rsidRPr="003A070D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3A070D">
        <w:rPr>
          <w:rFonts w:ascii="Arial" w:hAnsi="Arial" w:cs="Arial"/>
          <w:sz w:val="20"/>
          <w:szCs w:val="20"/>
        </w:rPr>
        <w:t>psicopedagogia</w:t>
      </w:r>
      <w:proofErr w:type="spellEnd"/>
      <w:r w:rsidRPr="003A070D">
        <w:rPr>
          <w:rFonts w:ascii="Arial" w:hAnsi="Arial" w:cs="Arial"/>
          <w:sz w:val="20"/>
          <w:szCs w:val="20"/>
        </w:rPr>
        <w:t xml:space="preserve"> se ocupa da aprendizagem humana, que adveio de uma demanda – o problema de aprendizagem, colocando num território pouco explorado, situado além dos limites da Psicologia e da própria Pedagogia – e evolui devido á existência de recursos, ainda que embrionários, para atender essa demanda, constituindo-se, assim, numa prática. (Bossa, 2000 p.21)</w:t>
      </w:r>
    </w:p>
    <w:p w:rsidR="00D325E9" w:rsidRDefault="00D325E9" w:rsidP="00D325E9">
      <w:pPr>
        <w:spacing w:after="0" w:line="360" w:lineRule="auto"/>
        <w:ind w:left="3402"/>
        <w:jc w:val="both"/>
        <w:rPr>
          <w:rFonts w:ascii="Arial" w:hAnsi="Arial" w:cs="Arial"/>
        </w:rPr>
      </w:pPr>
    </w:p>
    <w:p w:rsidR="00D325E9" w:rsidRDefault="00D325E9" w:rsidP="00D325E9">
      <w:pPr>
        <w:shd w:val="clear" w:color="auto" w:fill="FFFFFF"/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8444C7">
        <w:rPr>
          <w:rFonts w:ascii="Arial" w:hAnsi="Arial" w:cs="Arial"/>
          <w:sz w:val="24"/>
          <w:szCs w:val="24"/>
        </w:rPr>
        <w:t>Psicopedagogia</w:t>
      </w:r>
      <w:proofErr w:type="spellEnd"/>
      <w:r w:rsidRPr="008444C7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em criando identidade e campo de </w:t>
      </w:r>
      <w:proofErr w:type="gramStart"/>
      <w:r>
        <w:rPr>
          <w:rFonts w:ascii="Arial" w:hAnsi="Arial" w:cs="Arial"/>
          <w:sz w:val="24"/>
          <w:szCs w:val="24"/>
        </w:rPr>
        <w:t>atuação próprios, que estão sendo organizados e estruturados especialmente pela Associação Br</w:t>
      </w:r>
      <w:r w:rsidR="00D85F33">
        <w:rPr>
          <w:rFonts w:ascii="Arial" w:hAnsi="Arial" w:cs="Arial"/>
          <w:sz w:val="24"/>
          <w:szCs w:val="24"/>
        </w:rPr>
        <w:t xml:space="preserve">asileira de </w:t>
      </w:r>
      <w:proofErr w:type="spellStart"/>
      <w:r w:rsidR="00D85F33">
        <w:rPr>
          <w:rFonts w:ascii="Arial" w:hAnsi="Arial" w:cs="Arial"/>
          <w:sz w:val="24"/>
          <w:szCs w:val="24"/>
        </w:rPr>
        <w:t>Psicopedagogia</w:t>
      </w:r>
      <w:proofErr w:type="spellEnd"/>
      <w:proofErr w:type="gramEnd"/>
      <w:r w:rsidR="00D85F33">
        <w:rPr>
          <w:rFonts w:ascii="Arial" w:hAnsi="Arial" w:cs="Arial"/>
          <w:sz w:val="24"/>
          <w:szCs w:val="24"/>
        </w:rPr>
        <w:t xml:space="preserve"> (ABPP</w:t>
      </w:r>
      <w:r>
        <w:rPr>
          <w:rFonts w:ascii="Arial" w:hAnsi="Arial" w:cs="Arial"/>
          <w:sz w:val="24"/>
          <w:szCs w:val="24"/>
        </w:rPr>
        <w:t>).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KIGUEL (1987, P.25) ressalta que 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encontra-se em fase de organização de um corpo teórico específico, visando á integração das ciências pedagógicas, psicológica</w:t>
      </w:r>
      <w:r w:rsidR="00D85F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fonoaudiológica</w:t>
      </w:r>
      <w:r w:rsidR="00D85F33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>, neuropsicológica</w:t>
      </w:r>
      <w:r w:rsidR="00D85F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psicolinguística</w:t>
      </w:r>
      <w:r w:rsidR="00D85F33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para uma compreensão mais integradora do fenômeno da aprendizagem humana.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 do estudo deste campo do conhecimento é a aprendizagem humana e seus padrões evolutivos normais e patológicos.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necessário comentar que 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é comumente conhecida como aquela que atende crianças com dificuldades de </w:t>
      </w:r>
      <w:r>
        <w:rPr>
          <w:rFonts w:ascii="Arial" w:hAnsi="Arial" w:cs="Arial"/>
          <w:sz w:val="24"/>
          <w:szCs w:val="24"/>
        </w:rPr>
        <w:lastRenderedPageBreak/>
        <w:t xml:space="preserve">aprendizagem. É notório o fato de que as dificuldades, distúrbios ou patologias podem aparecer em qualquer momento da vida e, portanto, 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não faz distinção de idade ou sexo para o atendimento.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Retomar historicamente o surgimento da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nos ajuda a perceber o processo percorrido para a constituição do saber, bem como, visualizar mais amplamente a sua inserção no contexto histórico atual, possibilitando perceber com clareza e </w:t>
      </w:r>
      <w:proofErr w:type="spellStart"/>
      <w:r>
        <w:rPr>
          <w:rFonts w:ascii="Arial" w:hAnsi="Arial" w:cs="Arial"/>
          <w:sz w:val="24"/>
          <w:szCs w:val="24"/>
        </w:rPr>
        <w:t>criticidade</w:t>
      </w:r>
      <w:proofErr w:type="spellEnd"/>
      <w:r>
        <w:rPr>
          <w:rFonts w:ascii="Arial" w:hAnsi="Arial" w:cs="Arial"/>
          <w:sz w:val="24"/>
          <w:szCs w:val="24"/>
        </w:rPr>
        <w:t xml:space="preserve"> suas concepções diferenciadas e muitas vezes antagônicas, presentes nos dias de hoje.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Embora seja claro o motivo da origem da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>, não existe marco ou momento histórico preciso que aponte o seu nascimento, haja vista que os problemas educacionais sempre existiram na história social da humanidade.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tem suas bases alicerçadas em diversos movimentos surgidos ainda no século passado, na Europa, através da produção de filósofos, médicos e educadores que nortearam suas discussões 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partir de uma preocupação com o homem em geral, acentuando uma visão humanista e romântica. Através da busca de compreender o que é essencial ao homem vai buscar um renovado olhar sobre a infância, desenvolvendo a partir delas várias pesquisas e trabalhos.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 período, destacamos primeiramente a obra de Rousseau (1999), no século XVIII, que por meio do seu livro EMILIO, propõe uma educação mais livre e menos condicionada, apontando elementos para a construção de um novo conceito da infância.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Pestalozzi</w:t>
      </w:r>
      <w:proofErr w:type="spellEnd"/>
      <w:r>
        <w:rPr>
          <w:rFonts w:ascii="Arial" w:hAnsi="Arial" w:cs="Arial"/>
          <w:sz w:val="24"/>
          <w:szCs w:val="24"/>
        </w:rPr>
        <w:t xml:space="preserve">, seguidor de Rousseau, destacou-se pela relevância que dava a intuição e o vínculo do professor com os alunos. Seu trabalho com </w:t>
      </w:r>
      <w:r>
        <w:rPr>
          <w:rFonts w:ascii="Arial" w:hAnsi="Arial" w:cs="Arial"/>
          <w:sz w:val="24"/>
          <w:szCs w:val="24"/>
        </w:rPr>
        <w:lastRenderedPageBreak/>
        <w:t>crianças pobres o levou a fundar na Suíça um centro de educação para crianças pobres que estimulava a percepção e utilizava o método intuitivo natural.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primeira escola para crianças com deficiência mental surge no final do século XIX fundada por </w:t>
      </w:r>
      <w:proofErr w:type="spellStart"/>
      <w:r>
        <w:rPr>
          <w:rFonts w:ascii="Arial" w:hAnsi="Arial" w:cs="Arial"/>
          <w:sz w:val="24"/>
          <w:szCs w:val="24"/>
        </w:rPr>
        <w:t>Séguin</w:t>
      </w:r>
      <w:proofErr w:type="spellEnd"/>
      <w:r>
        <w:rPr>
          <w:rFonts w:ascii="Arial" w:hAnsi="Arial" w:cs="Arial"/>
          <w:sz w:val="24"/>
          <w:szCs w:val="24"/>
        </w:rPr>
        <w:t xml:space="preserve"> na França com acentuada preocupação com a reeducação.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Montessori, século XIX, psiquiatra criou na Itália o método sensorial para atender crianças mentalmente deficientes priorizando a estimulação dos órgãos dos sentidos.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início do século XI</w:t>
      </w:r>
      <w:r w:rsidR="00D85F33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, o governo francês solicitou a padronização de testes que pudessem predizer o desempenho escolar de crianças bem e mal sucedidas.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década de 60, tal ciência era considerada fronteira entre a Psicanálise, Psicologia e a Medicina. Foi uma tentativa de resolver os problemas de fracasso escolar, com a articulação dos conhecimentos dessas áreas.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seu objeto de estudo eram os distúrbios de aprendizagem, apontando uma orientação organicista e linear, com a preocupação de caracterizar as dificuldades como patologias e as crianças portadoras de disfunções </w:t>
      </w:r>
      <w:proofErr w:type="spellStart"/>
      <w:r>
        <w:rPr>
          <w:rFonts w:ascii="Arial" w:hAnsi="Arial" w:cs="Arial"/>
          <w:sz w:val="24"/>
          <w:szCs w:val="24"/>
        </w:rPr>
        <w:t>psiconeurológicas</w:t>
      </w:r>
      <w:proofErr w:type="spellEnd"/>
      <w:r>
        <w:rPr>
          <w:rFonts w:ascii="Arial" w:hAnsi="Arial" w:cs="Arial"/>
          <w:sz w:val="24"/>
          <w:szCs w:val="24"/>
        </w:rPr>
        <w:t xml:space="preserve"> ou psicológicas.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tempos primórdio</w:t>
      </w:r>
      <w:r w:rsidR="00D85F3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da ciência estudada é possível encontrar documentos de Janine </w:t>
      </w:r>
      <w:proofErr w:type="spellStart"/>
      <w:r>
        <w:rPr>
          <w:rFonts w:ascii="Arial" w:hAnsi="Arial" w:cs="Arial"/>
          <w:sz w:val="24"/>
          <w:szCs w:val="24"/>
        </w:rPr>
        <w:t>Mery</w:t>
      </w:r>
      <w:proofErr w:type="spellEnd"/>
      <w:r>
        <w:rPr>
          <w:rFonts w:ascii="Arial" w:hAnsi="Arial" w:cs="Arial"/>
          <w:sz w:val="24"/>
          <w:szCs w:val="24"/>
        </w:rPr>
        <w:t xml:space="preserve"> (1985), apresentando considerações sobre o termo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Curativa, termo utilizado para a definição da ação terapêutica sobre as crianças que experimentavam dificuldade ou lentidão, em relação aos colegas e ás aquisições escolares. Lá se encontram, também, os </w:t>
      </w:r>
      <w:r>
        <w:rPr>
          <w:rFonts w:ascii="Arial" w:hAnsi="Arial" w:cs="Arial"/>
          <w:sz w:val="24"/>
          <w:szCs w:val="24"/>
        </w:rPr>
        <w:lastRenderedPageBreak/>
        <w:t xml:space="preserve">trabalhos de George </w:t>
      </w:r>
      <w:proofErr w:type="spellStart"/>
      <w:r>
        <w:rPr>
          <w:rFonts w:ascii="Arial" w:hAnsi="Arial" w:cs="Arial"/>
          <w:sz w:val="24"/>
          <w:szCs w:val="24"/>
        </w:rPr>
        <w:t>Mauco</w:t>
      </w:r>
      <w:proofErr w:type="spellEnd"/>
      <w:r>
        <w:rPr>
          <w:rFonts w:ascii="Arial" w:hAnsi="Arial" w:cs="Arial"/>
          <w:sz w:val="24"/>
          <w:szCs w:val="24"/>
        </w:rPr>
        <w:t xml:space="preserve"> (1959), fundador do primeiro centro </w:t>
      </w:r>
      <w:proofErr w:type="spellStart"/>
      <w:r>
        <w:rPr>
          <w:rFonts w:ascii="Arial" w:hAnsi="Arial" w:cs="Arial"/>
          <w:sz w:val="24"/>
          <w:szCs w:val="24"/>
        </w:rPr>
        <w:t>médico-psicopedagógico</w:t>
      </w:r>
      <w:proofErr w:type="spellEnd"/>
      <w:r>
        <w:rPr>
          <w:rFonts w:ascii="Arial" w:hAnsi="Arial" w:cs="Arial"/>
          <w:sz w:val="24"/>
          <w:szCs w:val="24"/>
        </w:rPr>
        <w:t xml:space="preserve"> na França.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Nessa época </w:t>
      </w:r>
      <w:proofErr w:type="gramStart"/>
      <w:r>
        <w:rPr>
          <w:rFonts w:ascii="Arial" w:hAnsi="Arial" w:cs="Arial"/>
          <w:sz w:val="24"/>
          <w:szCs w:val="24"/>
        </w:rPr>
        <w:t>era</w:t>
      </w:r>
      <w:proofErr w:type="gramEnd"/>
      <w:r>
        <w:rPr>
          <w:rFonts w:ascii="Arial" w:hAnsi="Arial" w:cs="Arial"/>
          <w:sz w:val="24"/>
          <w:szCs w:val="24"/>
        </w:rPr>
        <w:t xml:space="preserve"> comum, no meio escolar, as identificações dos problemas com</w:t>
      </w:r>
      <w:r w:rsidR="0041150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as Disfunções Cerebrais Mínimas (DCM). Essa visão, junto à escola e a família, era</w:t>
      </w:r>
      <w:r w:rsidR="008B5AF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proveniente</w:t>
      </w:r>
      <w:r w:rsidR="008B5AF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consultórios, médicos, que procuravam </w:t>
      </w:r>
      <w:proofErr w:type="spellStart"/>
      <w:r>
        <w:rPr>
          <w:rFonts w:ascii="Arial" w:hAnsi="Arial" w:cs="Arial"/>
          <w:sz w:val="24"/>
          <w:szCs w:val="24"/>
        </w:rPr>
        <w:t>medicalizar</w:t>
      </w:r>
      <w:proofErr w:type="spellEnd"/>
      <w:r>
        <w:rPr>
          <w:rFonts w:ascii="Arial" w:hAnsi="Arial" w:cs="Arial"/>
          <w:sz w:val="24"/>
          <w:szCs w:val="24"/>
        </w:rPr>
        <w:t xml:space="preserve"> os problemas escolares.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Também apoiada em testes e exames e procurava encaminhar as cr</w:t>
      </w:r>
      <w:r w:rsidR="00AE356A">
        <w:rPr>
          <w:rFonts w:ascii="Arial" w:hAnsi="Arial" w:cs="Arial"/>
          <w:sz w:val="24"/>
          <w:szCs w:val="24"/>
        </w:rPr>
        <w:t xml:space="preserve">ianças com problemas escolares </w:t>
      </w:r>
      <w:proofErr w:type="gramStart"/>
      <w:r w:rsidR="00AE356A"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neurologistas, psicólogos e educadores. A criança passou a ser vista como doente, e pouco se fazia no investimento de sua aprendizagem, do seu desenvolvimento e da sua saúde.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conta de inúmeras críticas da compreensão de que as concepções vigentes dessa época nada ajudaram para inverter o quadro de fracasso escolar, surge o segundo momento, nas décadas de 70/80 com a consciência de que a preocupação </w:t>
      </w:r>
      <w:proofErr w:type="spellStart"/>
      <w:r>
        <w:rPr>
          <w:rFonts w:ascii="Arial" w:hAnsi="Arial" w:cs="Arial"/>
          <w:sz w:val="24"/>
          <w:szCs w:val="24"/>
        </w:rPr>
        <w:t>psicopedagógica</w:t>
      </w:r>
      <w:proofErr w:type="spellEnd"/>
      <w:r>
        <w:rPr>
          <w:rFonts w:ascii="Arial" w:hAnsi="Arial" w:cs="Arial"/>
          <w:sz w:val="24"/>
          <w:szCs w:val="24"/>
        </w:rPr>
        <w:t xml:space="preserve"> deveria voltar-</w:t>
      </w:r>
      <w:r w:rsidR="00AE356A">
        <w:rPr>
          <w:rFonts w:ascii="Arial" w:hAnsi="Arial" w:cs="Arial"/>
          <w:sz w:val="24"/>
          <w:szCs w:val="24"/>
        </w:rPr>
        <w:t>se para o</w:t>
      </w:r>
      <w:proofErr w:type="gramStart"/>
      <w:r w:rsidR="00AE3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processo de aprendizagem. Já não bastava apenas a colaboração das áreas da psicologia e da pedagogia.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Começa, então,</w:t>
      </w:r>
      <w:r w:rsidR="00AE35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ser solicitado o conhecimento de outras áreas, como psicanálise, </w:t>
      </w:r>
      <w:proofErr w:type="spellStart"/>
      <w:r>
        <w:rPr>
          <w:rFonts w:ascii="Arial" w:hAnsi="Arial" w:cs="Arial"/>
          <w:sz w:val="24"/>
          <w:szCs w:val="24"/>
        </w:rPr>
        <w:t>linguística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psiconeurologia</w:t>
      </w:r>
      <w:proofErr w:type="spellEnd"/>
      <w:r>
        <w:rPr>
          <w:rFonts w:ascii="Arial" w:hAnsi="Arial" w:cs="Arial"/>
          <w:sz w:val="24"/>
          <w:szCs w:val="24"/>
        </w:rPr>
        <w:t>, sociologia, antropologia, assim como os fundamentos da sociologia e da filosofia.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identidade estava sofrendo uma profunda transformação de uma fronteira mal definida, com a junção de suas áreas de conhecimento. Começa a criar um espaço próprio e um trabalho específico.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Hoje, ela não pode sobreviver sem a colaboração de outras diversas áreas, contudo não é mais apenas a aplicação de pesquisas e estudos da Psicologia a Pedagogia.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preocupação com os processos de aprendizagem humana deve considerar os padrões evolutivos normais e patológicos, a influência do meio (família, escola e sociedade), e a concepção de que participa desses processos um equipamento biológico que interfere na forma de relação do sujeito com o meio, assim como é influenciado pelas condições sócio-culturais desse meio.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isso, pode-se constatar a sua complexidade e a necessidade de conhecimento da varias áreas.</w:t>
      </w:r>
    </w:p>
    <w:p w:rsidR="00D325E9" w:rsidRDefault="00D325E9" w:rsidP="00D325E9">
      <w:pPr>
        <w:spacing w:after="12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terceiro momento indica para uma concepção decorrente das duas primeiras. A preocupação, aqui não é apenas com o processo de aprendizagem, mas com o ser em processo de construção do conhecimento.</w:t>
      </w:r>
    </w:p>
    <w:p w:rsidR="00D325E9" w:rsidRDefault="00D325E9" w:rsidP="00D325E9">
      <w:pPr>
        <w:pStyle w:val="PargrafodaLista"/>
        <w:ind w:left="1440"/>
        <w:rPr>
          <w:rFonts w:ascii="Arial" w:hAnsi="Arial" w:cs="Arial"/>
          <w:b/>
          <w:sz w:val="24"/>
          <w:szCs w:val="24"/>
          <w:lang w:eastAsia="pt-BR"/>
        </w:rPr>
      </w:pPr>
    </w:p>
    <w:p w:rsidR="00D325E9" w:rsidRDefault="00D325E9" w:rsidP="00D325E9">
      <w:pPr>
        <w:pStyle w:val="PargrafodaLista"/>
        <w:ind w:left="1440"/>
        <w:rPr>
          <w:rFonts w:ascii="Arial" w:hAnsi="Arial" w:cs="Arial"/>
          <w:b/>
          <w:sz w:val="24"/>
          <w:szCs w:val="24"/>
          <w:lang w:eastAsia="pt-BR"/>
        </w:rPr>
      </w:pPr>
    </w:p>
    <w:p w:rsidR="00D325E9" w:rsidRDefault="00D325E9" w:rsidP="00D325E9">
      <w:pPr>
        <w:spacing w:after="360"/>
        <w:ind w:firstLine="1134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eastAsia="pt-BR"/>
        </w:rPr>
        <w:t>Psicopedagogia</w:t>
      </w:r>
      <w:proofErr w:type="spellEnd"/>
      <w:r>
        <w:rPr>
          <w:rFonts w:ascii="Arial" w:hAnsi="Arial" w:cs="Arial"/>
          <w:b/>
          <w:sz w:val="24"/>
          <w:szCs w:val="24"/>
          <w:lang w:eastAsia="pt-BR"/>
        </w:rPr>
        <w:t xml:space="preserve"> no Brasil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volta dos anos 60, a educação brasileira demonstra crescente preocupação com as questões de aprendizagem, fracasso escolar e evasão, frutos de um sistema educacional elitista que se organiza a partir de modelos americanos de ensino, apresentando seu currículo de forma fragmentada não levando em conta a cultura local e o saber popular.</w:t>
      </w:r>
    </w:p>
    <w:p w:rsidR="00D325E9" w:rsidRDefault="00D325E9" w:rsidP="00D325E9">
      <w:pPr>
        <w:spacing w:after="24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Freire, que já se constitui neste período, como crítico da educação tradicional nos alerta: </w:t>
      </w:r>
    </w:p>
    <w:p w:rsidR="00D325E9" w:rsidRPr="003A070D" w:rsidRDefault="00D325E9" w:rsidP="00D325E9">
      <w:pPr>
        <w:spacing w:after="360"/>
        <w:ind w:left="2268"/>
        <w:jc w:val="both"/>
        <w:rPr>
          <w:rFonts w:ascii="Arial" w:hAnsi="Arial" w:cs="Arial"/>
          <w:sz w:val="20"/>
          <w:szCs w:val="20"/>
        </w:rPr>
      </w:pPr>
      <w:r w:rsidRPr="003A070D">
        <w:rPr>
          <w:rFonts w:ascii="Arial" w:hAnsi="Arial" w:cs="Arial"/>
          <w:sz w:val="20"/>
          <w:szCs w:val="20"/>
        </w:rPr>
        <w:t xml:space="preserve">Na visão “bancária” da educação, o “saber” uma doação dos que se julgam sábios aos que julgam nada saber. Doação que se funda numa das manifestações instrumentais da ideologia da </w:t>
      </w:r>
      <w:proofErr w:type="spellStart"/>
      <w:r w:rsidRPr="003A070D">
        <w:rPr>
          <w:rFonts w:ascii="Arial" w:hAnsi="Arial" w:cs="Arial"/>
          <w:sz w:val="20"/>
          <w:szCs w:val="20"/>
        </w:rPr>
        <w:t>opressão-absolutização</w:t>
      </w:r>
      <w:proofErr w:type="spellEnd"/>
      <w:r w:rsidRPr="003A070D">
        <w:rPr>
          <w:rFonts w:ascii="Arial" w:hAnsi="Arial" w:cs="Arial"/>
          <w:sz w:val="20"/>
          <w:szCs w:val="20"/>
        </w:rPr>
        <w:t xml:space="preserve"> da ignorância, que constitui o que chamamos de alienação da ignorância, segundo a qual se encontra sempre no outro</w:t>
      </w:r>
      <w:r w:rsidRPr="003A070D">
        <w:rPr>
          <w:rFonts w:ascii="Arial" w:hAnsi="Arial" w:cs="Arial"/>
          <w:i/>
          <w:sz w:val="20"/>
          <w:szCs w:val="20"/>
        </w:rPr>
        <w:t xml:space="preserve">. </w:t>
      </w:r>
      <w:r w:rsidRPr="003A070D">
        <w:rPr>
          <w:rFonts w:ascii="Arial" w:hAnsi="Arial" w:cs="Arial"/>
          <w:sz w:val="20"/>
          <w:szCs w:val="20"/>
        </w:rPr>
        <w:t>(Freire, 1970, p.58).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Uma educação “bancária” com toda a sua característica de alienação e exclusão somente </w:t>
      </w:r>
      <w:proofErr w:type="gramStart"/>
      <w:r>
        <w:rPr>
          <w:rFonts w:ascii="Arial" w:hAnsi="Arial" w:cs="Arial"/>
          <w:sz w:val="24"/>
          <w:szCs w:val="24"/>
        </w:rPr>
        <w:t>poderia gerar</w:t>
      </w:r>
      <w:proofErr w:type="gramEnd"/>
      <w:r>
        <w:rPr>
          <w:rFonts w:ascii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hAnsi="Arial" w:cs="Arial"/>
          <w:sz w:val="24"/>
          <w:szCs w:val="24"/>
        </w:rPr>
        <w:t>consequência</w:t>
      </w:r>
      <w:proofErr w:type="spellEnd"/>
      <w:r>
        <w:rPr>
          <w:rFonts w:ascii="Arial" w:hAnsi="Arial" w:cs="Arial"/>
          <w:sz w:val="24"/>
          <w:szCs w:val="24"/>
        </w:rPr>
        <w:t xml:space="preserve"> um número acentuado de reprovações. Contraditoriamente a estes procedimentos hegemônicos vemos surgir movimentos em todo território nacional, de educadores preocupados com uma práxis mais dialogal e libertária. Assim como outras ciências se abrem para o mesmo movimento. Paulo Freire (1967), educador sensível e comprometido com as lutas do povo sofrido, denomina este movimento que emerge por dentro da educação, de uma educação libertadora.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podemos afirmar que já nos primórdios da constituição da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no Brasil, esta compreensão crítica da educação já se constituísse com toda esta certeza, porém o que nos parece evidente é que as mesmas circunstâncias criticadas acima geraram a necessidade de alternativas, que chegou inicialmente com uma percepção organicista, proposta por médicos e psicólogos.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percepção organicista, com marcada conotação </w:t>
      </w:r>
      <w:proofErr w:type="spellStart"/>
      <w:r>
        <w:rPr>
          <w:rFonts w:ascii="Arial" w:hAnsi="Arial" w:cs="Arial"/>
          <w:sz w:val="24"/>
          <w:szCs w:val="24"/>
        </w:rPr>
        <w:t>patologizante</w:t>
      </w:r>
      <w:proofErr w:type="spellEnd"/>
      <w:r>
        <w:rPr>
          <w:rFonts w:ascii="Arial" w:hAnsi="Arial" w:cs="Arial"/>
          <w:sz w:val="24"/>
          <w:szCs w:val="24"/>
        </w:rPr>
        <w:t xml:space="preserve">, os alunos eram vistos como portadores de distúrbios e disfunções </w:t>
      </w:r>
      <w:proofErr w:type="spellStart"/>
      <w:r>
        <w:rPr>
          <w:rFonts w:ascii="Arial" w:hAnsi="Arial" w:cs="Arial"/>
          <w:sz w:val="24"/>
          <w:szCs w:val="24"/>
        </w:rPr>
        <w:t>psiconeurológicas</w:t>
      </w:r>
      <w:proofErr w:type="spellEnd"/>
      <w:r>
        <w:rPr>
          <w:rFonts w:ascii="Arial" w:hAnsi="Arial" w:cs="Arial"/>
          <w:sz w:val="24"/>
          <w:szCs w:val="24"/>
        </w:rPr>
        <w:t>, mentais e/ou psicológicas. O tratamento era feito através de medicamentos (</w:t>
      </w:r>
      <w:proofErr w:type="gramStart"/>
      <w:r>
        <w:rPr>
          <w:rFonts w:ascii="Arial" w:hAnsi="Arial" w:cs="Arial"/>
          <w:sz w:val="24"/>
          <w:szCs w:val="24"/>
        </w:rPr>
        <w:t>afazias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disgrafias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discalculias</w:t>
      </w:r>
      <w:proofErr w:type="spellEnd"/>
      <w:r>
        <w:rPr>
          <w:rFonts w:ascii="Arial" w:hAnsi="Arial" w:cs="Arial"/>
          <w:sz w:val="24"/>
          <w:szCs w:val="24"/>
        </w:rPr>
        <w:t xml:space="preserve"> e dislexia – distúrbios de aprendizagem etc.).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dos anos 80, emerge uma visão mais ampla do processo de aprendizagem, levando-se em conta os aspectos sociológicos e culturais, bem como uma crescente análise crítica do processo educativo na instituição escolar.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Crescem os cursos e encontros para reflexão e trocas de experiências sobre problemas de aprendizagem, organizados pela Associação Brasileira de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>, já atuantes nesse período. Mas é em 1984, que se desenvolve um encontro com o objetivo de abordar não só as questões terapêuticas, mas também ações preventivas, apontando a necessidade de melhorar as práticas pedagógicas.</w:t>
      </w:r>
    </w:p>
    <w:p w:rsidR="00D325E9" w:rsidRDefault="007E5364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1988, a A</w:t>
      </w:r>
      <w:r w:rsidR="00D325E9">
        <w:rPr>
          <w:rFonts w:ascii="Arial" w:hAnsi="Arial" w:cs="Arial"/>
          <w:sz w:val="24"/>
          <w:szCs w:val="24"/>
        </w:rPr>
        <w:t>ssociação Br</w:t>
      </w:r>
      <w:r>
        <w:rPr>
          <w:rFonts w:ascii="Arial" w:hAnsi="Arial" w:cs="Arial"/>
          <w:sz w:val="24"/>
          <w:szCs w:val="24"/>
        </w:rPr>
        <w:t xml:space="preserve">asileira de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ABPp</w:t>
      </w:r>
      <w:proofErr w:type="spellEnd"/>
      <w:proofErr w:type="gramEnd"/>
      <w:r w:rsidR="00D325E9">
        <w:rPr>
          <w:rFonts w:ascii="Arial" w:hAnsi="Arial" w:cs="Arial"/>
          <w:sz w:val="24"/>
          <w:szCs w:val="24"/>
        </w:rPr>
        <w:t>) se organiza através de diferentes núcleos em todo o país.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a crescente leitura crítica da instituição escolar, cresce também a busca de alternativas pedagógicas para a superação dos problemas educativos. 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passa a preocupar-se com uma ação preventiva e a estreitar seus laços com a Instituição Escolar ampliando sua percepção do</w:t>
      </w:r>
      <w:r w:rsidR="00EE0095">
        <w:rPr>
          <w:rFonts w:ascii="Arial" w:hAnsi="Arial" w:cs="Arial"/>
          <w:sz w:val="24"/>
          <w:szCs w:val="24"/>
        </w:rPr>
        <w:t xml:space="preserve">s problemas educativos e </w:t>
      </w:r>
      <w:proofErr w:type="spellStart"/>
      <w:r w:rsidR="00EE0095">
        <w:rPr>
          <w:rFonts w:ascii="Arial" w:hAnsi="Arial" w:cs="Arial"/>
          <w:sz w:val="24"/>
          <w:szCs w:val="24"/>
        </w:rPr>
        <w:t>consequ</w:t>
      </w:r>
      <w:r>
        <w:rPr>
          <w:rFonts w:ascii="Arial" w:hAnsi="Arial" w:cs="Arial"/>
          <w:sz w:val="24"/>
          <w:szCs w:val="24"/>
        </w:rPr>
        <w:t>entemente</w:t>
      </w:r>
      <w:proofErr w:type="spellEnd"/>
      <w:r>
        <w:rPr>
          <w:rFonts w:ascii="Arial" w:hAnsi="Arial" w:cs="Arial"/>
          <w:sz w:val="24"/>
          <w:szCs w:val="24"/>
        </w:rPr>
        <w:t xml:space="preserve"> sendo levada a aprofundar seu campo de estudos. </w:t>
      </w:r>
    </w:p>
    <w:p w:rsidR="00D325E9" w:rsidRDefault="00D325E9" w:rsidP="00D325E9">
      <w:pPr>
        <w:spacing w:after="24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contribuição que vem da Argentina, mais especialmente das autorias</w:t>
      </w:r>
      <w:r w:rsidR="006B1D3C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Sara </w:t>
      </w:r>
      <w:proofErr w:type="spellStart"/>
      <w:r>
        <w:rPr>
          <w:rFonts w:ascii="Arial" w:hAnsi="Arial" w:cs="Arial"/>
          <w:sz w:val="24"/>
          <w:szCs w:val="24"/>
        </w:rPr>
        <w:t>Pain</w:t>
      </w:r>
      <w:proofErr w:type="spellEnd"/>
      <w:r>
        <w:rPr>
          <w:rFonts w:ascii="Arial" w:hAnsi="Arial" w:cs="Arial"/>
          <w:sz w:val="24"/>
          <w:szCs w:val="24"/>
        </w:rPr>
        <w:t xml:space="preserve"> e Alicia Fernández, os rumos da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Brasileira ganham novo estímulo, que conforme Fernández (</w:t>
      </w:r>
      <w:proofErr w:type="gramStart"/>
      <w:r>
        <w:rPr>
          <w:rFonts w:ascii="Arial" w:hAnsi="Arial" w:cs="Arial"/>
          <w:sz w:val="24"/>
          <w:szCs w:val="24"/>
        </w:rPr>
        <w:t>1991,</w:t>
      </w:r>
      <w:proofErr w:type="gramEnd"/>
      <w:r>
        <w:rPr>
          <w:rFonts w:ascii="Arial" w:hAnsi="Arial" w:cs="Arial"/>
          <w:sz w:val="24"/>
          <w:szCs w:val="24"/>
        </w:rPr>
        <w:t>p.34) a aprendizagem é ente</w:t>
      </w:r>
      <w:r w:rsidR="006B1D3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dida como:</w:t>
      </w:r>
    </w:p>
    <w:p w:rsidR="00D325E9" w:rsidRDefault="00D325E9" w:rsidP="00D325E9">
      <w:pPr>
        <w:spacing w:after="360" w:line="360" w:lineRule="auto"/>
        <w:ind w:left="3402"/>
        <w:jc w:val="both"/>
        <w:rPr>
          <w:rFonts w:ascii="Arial" w:hAnsi="Arial" w:cs="Arial"/>
          <w:i/>
          <w:sz w:val="24"/>
          <w:szCs w:val="24"/>
        </w:rPr>
      </w:pPr>
      <w:r w:rsidRPr="006B1D3C">
        <w:rPr>
          <w:rFonts w:ascii="Arial" w:hAnsi="Arial" w:cs="Arial"/>
        </w:rPr>
        <w:t>A articulação entre inteligência, desejo, corpo e organismo, possibilitando uma abordagem do fenômeno aprender como profundamente articulado como o ser inteiro. O sujeito</w:t>
      </w:r>
      <w:r>
        <w:rPr>
          <w:rFonts w:ascii="Arial" w:hAnsi="Arial" w:cs="Arial"/>
        </w:rPr>
        <w:t xml:space="preserve"> é percebido como um todo articulado e indissociável, transcendendo, portanto, a visão racionalista do ser humano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(Fernández, 1991:34)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Atualmente o desafio da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se coloca em constituir-se criticamente, lendo e percebendo o mundo a luz do seu referencial teórico, que se amplia, na medi</w:t>
      </w:r>
      <w:r w:rsidR="006B1D3C">
        <w:rPr>
          <w:rFonts w:ascii="Arial" w:hAnsi="Arial" w:cs="Arial"/>
          <w:sz w:val="24"/>
          <w:szCs w:val="24"/>
        </w:rPr>
        <w:t xml:space="preserve">da em que a </w:t>
      </w:r>
      <w:proofErr w:type="spellStart"/>
      <w:r w:rsidR="006B1D3C">
        <w:rPr>
          <w:rFonts w:ascii="Arial" w:hAnsi="Arial" w:cs="Arial"/>
          <w:sz w:val="24"/>
          <w:szCs w:val="24"/>
        </w:rPr>
        <w:t>psicopedagogia</w:t>
      </w:r>
      <w:proofErr w:type="spellEnd"/>
      <w:r w:rsidR="006B1D3C">
        <w:rPr>
          <w:rFonts w:ascii="Arial" w:hAnsi="Arial" w:cs="Arial"/>
          <w:sz w:val="24"/>
          <w:szCs w:val="24"/>
        </w:rPr>
        <w:t xml:space="preserve"> dialo</w:t>
      </w:r>
      <w:r>
        <w:rPr>
          <w:rFonts w:ascii="Arial" w:hAnsi="Arial" w:cs="Arial"/>
          <w:sz w:val="24"/>
          <w:szCs w:val="24"/>
        </w:rPr>
        <w:t>ga com as demais ciências, buscando com profundidade seu foco de ação.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Alguns autores, ao discutirem esta concepção de subordinação de área do conhecimento, argumentam</w:t>
      </w:r>
      <w:r w:rsidR="006B1D3C">
        <w:rPr>
          <w:rFonts w:ascii="Arial" w:hAnsi="Arial" w:cs="Arial"/>
          <w:sz w:val="24"/>
          <w:szCs w:val="24"/>
        </w:rPr>
        <w:t xml:space="preserve"> que esta </w:t>
      </w:r>
      <w:proofErr w:type="spellStart"/>
      <w:r w:rsidR="006B1D3C">
        <w:rPr>
          <w:rFonts w:ascii="Arial" w:hAnsi="Arial" w:cs="Arial"/>
          <w:sz w:val="24"/>
          <w:szCs w:val="24"/>
        </w:rPr>
        <w:t>ide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é reforçada pelo fato dos grandes pesquisadores e teóricos da educação </w:t>
      </w:r>
      <w:proofErr w:type="gramStart"/>
      <w:r>
        <w:rPr>
          <w:rFonts w:ascii="Arial" w:hAnsi="Arial" w:cs="Arial"/>
          <w:sz w:val="24"/>
          <w:szCs w:val="24"/>
        </w:rPr>
        <w:t>serem</w:t>
      </w:r>
      <w:proofErr w:type="gramEnd"/>
      <w:r>
        <w:rPr>
          <w:rFonts w:ascii="Arial" w:hAnsi="Arial" w:cs="Arial"/>
          <w:sz w:val="24"/>
          <w:szCs w:val="24"/>
        </w:rPr>
        <w:t xml:space="preserve"> profissionais de outras áreas de conhecimento.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fato de a pedagogia ser discutida por especialistas de outras áreas, que tem um contado tão direto com a prática educativa, acaba não trazendo uma credibilidade científica para a mesma.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Parece ter surgido daí a necessidade do campo de pesquisa a atuação </w:t>
      </w:r>
      <w:proofErr w:type="spellStart"/>
      <w:r>
        <w:rPr>
          <w:rFonts w:ascii="Arial" w:hAnsi="Arial" w:cs="Arial"/>
          <w:sz w:val="24"/>
          <w:szCs w:val="24"/>
        </w:rPr>
        <w:t>pscicopedagógica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 termo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evidencia a interdisciplinaridade das duas áreas de conhecimento e não a subordinação de uma delas.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preciso compreender, também que a </w:t>
      </w:r>
      <w:proofErr w:type="spellStart"/>
      <w:r>
        <w:rPr>
          <w:rFonts w:ascii="Arial" w:hAnsi="Arial" w:cs="Arial"/>
          <w:sz w:val="24"/>
          <w:szCs w:val="24"/>
        </w:rPr>
        <w:t>Psicopedagogia</w:t>
      </w:r>
      <w:proofErr w:type="spellEnd"/>
      <w:r>
        <w:rPr>
          <w:rFonts w:ascii="Arial" w:hAnsi="Arial" w:cs="Arial"/>
          <w:sz w:val="24"/>
          <w:szCs w:val="24"/>
        </w:rPr>
        <w:t xml:space="preserve"> depende do conhecimento de várias áreas, além da psicologia. Portando, ela deixa de ser interdisciplinar, para uma área de pesquisa e atuação multidisciplinar.</w:t>
      </w:r>
    </w:p>
    <w:p w:rsidR="00D325E9" w:rsidRDefault="00D325E9" w:rsidP="00D325E9">
      <w:pPr>
        <w:spacing w:after="0"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se entende que o fenômeno da aprendizagem é complexo e as dificuldades dele decorrentes também não são exemplos, surge, então, a conotação de </w:t>
      </w:r>
      <w:proofErr w:type="spellStart"/>
      <w:r>
        <w:rPr>
          <w:rFonts w:ascii="Arial" w:hAnsi="Arial" w:cs="Arial"/>
          <w:sz w:val="24"/>
          <w:szCs w:val="24"/>
        </w:rPr>
        <w:t>transdisciplinaridade</w:t>
      </w:r>
      <w:proofErr w:type="spellEnd"/>
      <w:r>
        <w:rPr>
          <w:rFonts w:ascii="Arial" w:hAnsi="Arial" w:cs="Arial"/>
          <w:sz w:val="24"/>
          <w:szCs w:val="24"/>
        </w:rPr>
        <w:t>. O Termo “trans” refere-se ao movimento para além de, ou seja, um movimento para além da soma de disciplina envolvendo a teoria e a prática.</w:t>
      </w:r>
    </w:p>
    <w:p w:rsidR="00D325E9" w:rsidRDefault="00D325E9"/>
    <w:p w:rsidR="00D62BA2" w:rsidRDefault="00D62BA2"/>
    <w:p w:rsidR="00D325E9" w:rsidRDefault="00D62BA2" w:rsidP="00D325E9">
      <w:pPr>
        <w:spacing w:after="120" w:line="360" w:lineRule="auto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Referências Bibliográ</w:t>
      </w:r>
      <w:r w:rsidR="00D325E9">
        <w:rPr>
          <w:rFonts w:ascii="Arial" w:hAnsi="Arial" w:cs="Arial"/>
          <w:b/>
          <w:sz w:val="28"/>
          <w:szCs w:val="28"/>
        </w:rPr>
        <w:t>fi</w:t>
      </w:r>
      <w:r>
        <w:rPr>
          <w:rFonts w:ascii="Arial" w:hAnsi="Arial" w:cs="Arial"/>
          <w:b/>
          <w:sz w:val="28"/>
          <w:szCs w:val="28"/>
        </w:rPr>
        <w:t>c</w:t>
      </w:r>
      <w:r w:rsidR="00D325E9">
        <w:rPr>
          <w:rFonts w:ascii="Arial" w:hAnsi="Arial" w:cs="Arial"/>
          <w:b/>
          <w:sz w:val="28"/>
          <w:szCs w:val="28"/>
        </w:rPr>
        <w:t>a</w:t>
      </w:r>
      <w:r w:rsidR="00C16E63">
        <w:rPr>
          <w:rFonts w:ascii="Arial" w:hAnsi="Arial" w:cs="Arial"/>
          <w:b/>
          <w:sz w:val="28"/>
          <w:szCs w:val="28"/>
        </w:rPr>
        <w:t>s</w:t>
      </w:r>
    </w:p>
    <w:p w:rsidR="00D325E9" w:rsidRPr="004770B9" w:rsidRDefault="00D325E9" w:rsidP="00D325E9">
      <w:pPr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JURIAGUERRA, J.</w:t>
      </w:r>
      <w:r w:rsidRPr="0047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Manual de Psiquiatria Infantil.</w:t>
      </w:r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gram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</w:t>
      </w:r>
      <w:proofErr w:type="gram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ed.</w:t>
      </w:r>
      <w:proofErr w:type="gram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Rio </w:t>
      </w:r>
      <w:proofErr w:type="spell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deJaneiro</w:t>
      </w:r>
      <w:proofErr w:type="spell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Masson</w:t>
      </w:r>
      <w:proofErr w:type="spellEnd"/>
      <w:r w:rsidRPr="004770B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Brasil, 1970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BOSSA, Nadia A.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Psicopedagogia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no Brasil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Porto Alegre, Rio Grande do Sul: Artes Médicas Sul,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2000.</w:t>
      </w:r>
      <w:proofErr w:type="gramEnd"/>
      <w:r>
        <w:rPr>
          <w:rFonts w:ascii="Arial" w:hAnsi="Arial" w:cs="Arial"/>
          <w:sz w:val="24"/>
          <w:szCs w:val="24"/>
        </w:rPr>
        <w:t xml:space="preserve">BRASIL. 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Brasil. Constituição da República Federativa do Brasil</w:t>
      </w:r>
      <w:r>
        <w:rPr>
          <w:rFonts w:ascii="Arial" w:hAnsi="Arial" w:cs="Arial"/>
          <w:sz w:val="24"/>
          <w:szCs w:val="24"/>
        </w:rPr>
        <w:t xml:space="preserve">. Brasília: Congresso </w:t>
      </w:r>
      <w:proofErr w:type="gramStart"/>
      <w:r>
        <w:rPr>
          <w:rFonts w:ascii="Arial" w:hAnsi="Arial" w:cs="Arial"/>
          <w:sz w:val="24"/>
          <w:szCs w:val="24"/>
        </w:rPr>
        <w:t>Nacional,</w:t>
      </w:r>
      <w:proofErr w:type="gramEnd"/>
      <w:r>
        <w:rPr>
          <w:rFonts w:ascii="Arial" w:hAnsi="Arial" w:cs="Arial"/>
          <w:sz w:val="24"/>
          <w:szCs w:val="24"/>
        </w:rPr>
        <w:t xml:space="preserve">1988. 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Brasil. Conselho Nacional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  <w:sz w:val="24"/>
          <w:szCs w:val="24"/>
        </w:rPr>
        <w:t>Câmara de Educação Básica</w:t>
      </w:r>
      <w:r>
        <w:rPr>
          <w:rStyle w:val="apple-converted-space"/>
          <w:rFonts w:cs="Arial"/>
        </w:rPr>
        <w:t> </w:t>
      </w:r>
      <w:r>
        <w:rPr>
          <w:rStyle w:val="apple-style-span"/>
          <w:rFonts w:ascii="Arial" w:hAnsi="Arial" w:cs="Arial"/>
          <w:sz w:val="24"/>
          <w:szCs w:val="24"/>
        </w:rPr>
        <w:softHyphen/>
        <w:t xml:space="preserve">Resolução CNE/CNB n.2 de 11 de setembro de </w:t>
      </w:r>
      <w:proofErr w:type="gramStart"/>
      <w:r>
        <w:rPr>
          <w:rStyle w:val="apple-style-span"/>
          <w:rFonts w:ascii="Arial" w:hAnsi="Arial" w:cs="Arial"/>
          <w:sz w:val="24"/>
          <w:szCs w:val="24"/>
        </w:rPr>
        <w:t>2001 - Brasília</w:t>
      </w:r>
      <w:proofErr w:type="gramEnd"/>
      <w:r>
        <w:rPr>
          <w:rStyle w:val="apple-style-span"/>
          <w:rFonts w:ascii="Arial" w:hAnsi="Arial" w:cs="Arial"/>
          <w:sz w:val="24"/>
          <w:szCs w:val="24"/>
        </w:rPr>
        <w:t>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________. Conselho Nacional de Educação/Câmara de Ensino Básico. </w:t>
      </w:r>
      <w:r>
        <w:rPr>
          <w:rFonts w:ascii="Arial" w:hAnsi="Arial" w:cs="Arial"/>
          <w:b/>
          <w:sz w:val="24"/>
          <w:szCs w:val="24"/>
        </w:rPr>
        <w:t>Diretrizes Nacionais para a Educação Especial na Educação Básica</w:t>
      </w:r>
      <w:r>
        <w:rPr>
          <w:rFonts w:ascii="Arial" w:hAnsi="Arial" w:cs="Arial"/>
          <w:sz w:val="24"/>
          <w:szCs w:val="24"/>
        </w:rPr>
        <w:t>. Brasília: MEC/SEESP, 2001.13</w:t>
      </w:r>
    </w:p>
    <w:p w:rsidR="00D325E9" w:rsidRDefault="00D325E9" w:rsidP="00D325E9">
      <w:pPr>
        <w:pStyle w:val="NormalWeb"/>
        <w:spacing w:before="0" w:beforeAutospacing="0" w:after="200" w:afterAutospacing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________.</w:t>
      </w:r>
      <w:r>
        <w:rPr>
          <w:rStyle w:val="apple-converted-space"/>
          <w:rFonts w:cs="Arial"/>
        </w:rPr>
        <w:t> </w:t>
      </w:r>
      <w:r>
        <w:rPr>
          <w:rFonts w:ascii="Arial" w:hAnsi="Arial" w:cs="Arial"/>
          <w:b/>
          <w:bCs/>
        </w:rPr>
        <w:t xml:space="preserve"> Lei de Diretrizes e Bases da </w:t>
      </w:r>
      <w:proofErr w:type="gramStart"/>
      <w:r>
        <w:rPr>
          <w:rFonts w:ascii="Arial" w:hAnsi="Arial" w:cs="Arial"/>
          <w:b/>
          <w:bCs/>
        </w:rPr>
        <w:t>Educação(</w:t>
      </w:r>
      <w:proofErr w:type="gramEnd"/>
      <w:r>
        <w:rPr>
          <w:rFonts w:ascii="Arial" w:hAnsi="Arial" w:cs="Arial"/>
          <w:b/>
          <w:bCs/>
        </w:rPr>
        <w:t>Lei 9.394/96)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>Congresso Nacional.</w:t>
      </w:r>
      <w:r>
        <w:rPr>
          <w:rFonts w:ascii="Arial" w:hAnsi="Arial" w:cs="Arial"/>
        </w:rPr>
        <w:t xml:space="preserve"> Brasília, Centro </w:t>
      </w:r>
      <w:proofErr w:type="gramStart"/>
      <w:r>
        <w:rPr>
          <w:rFonts w:ascii="Arial" w:hAnsi="Arial" w:cs="Arial"/>
        </w:rPr>
        <w:t>Gráfico,</w:t>
      </w:r>
      <w:proofErr w:type="gramEnd"/>
      <w:r>
        <w:rPr>
          <w:rFonts w:ascii="Arial" w:hAnsi="Arial" w:cs="Arial"/>
        </w:rPr>
        <w:t>1996.</w:t>
      </w:r>
    </w:p>
    <w:p w:rsidR="00D325E9" w:rsidRDefault="00D325E9" w:rsidP="00D325E9">
      <w:pPr>
        <w:spacing w:line="360" w:lineRule="auto"/>
        <w:ind w:left="284"/>
        <w:jc w:val="both"/>
        <w:rPr>
          <w:rStyle w:val="apple-style-span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________. Ministério de Educação -</w:t>
      </w:r>
      <w:r>
        <w:rPr>
          <w:rStyle w:val="apple-converted-space"/>
          <w:rFonts w:cs="Arial"/>
        </w:rPr>
        <w:t> </w:t>
      </w:r>
      <w:r>
        <w:rPr>
          <w:rStyle w:val="Forte"/>
          <w:rFonts w:ascii="Arial" w:hAnsi="Arial" w:cs="Arial"/>
          <w:sz w:val="24"/>
          <w:szCs w:val="24"/>
        </w:rPr>
        <w:t xml:space="preserve">Secretaria de Educação Especial </w:t>
      </w:r>
      <w:r>
        <w:rPr>
          <w:rStyle w:val="Forte"/>
          <w:rFonts w:ascii="Arial" w:hAnsi="Arial" w:cs="Arial"/>
          <w:sz w:val="24"/>
          <w:szCs w:val="24"/>
        </w:rPr>
        <w:softHyphen/>
        <w:t xml:space="preserve">POLÍTICA </w:t>
      </w:r>
      <w:proofErr w:type="spellStart"/>
      <w:proofErr w:type="gramStart"/>
      <w:r>
        <w:rPr>
          <w:rStyle w:val="Forte"/>
          <w:rFonts w:ascii="Arial" w:hAnsi="Arial" w:cs="Arial"/>
          <w:sz w:val="24"/>
          <w:szCs w:val="24"/>
        </w:rPr>
        <w:t>NACIONAl</w:t>
      </w:r>
      <w:proofErr w:type="spellEnd"/>
      <w:proofErr w:type="gramEnd"/>
      <w:r>
        <w:rPr>
          <w:rStyle w:val="Forte"/>
          <w:rFonts w:ascii="Arial" w:hAnsi="Arial" w:cs="Arial"/>
          <w:sz w:val="24"/>
          <w:szCs w:val="24"/>
        </w:rPr>
        <w:t xml:space="preserve"> DE EDUCAÇÃO ESPECIAL</w:t>
      </w:r>
      <w:r>
        <w:rPr>
          <w:rStyle w:val="apple-style-span"/>
          <w:rFonts w:ascii="Arial" w:hAnsi="Arial" w:cs="Arial"/>
          <w:sz w:val="24"/>
          <w:szCs w:val="24"/>
        </w:rPr>
        <w:t>, Brasília MEC - SEEDSP 1994.</w:t>
      </w:r>
    </w:p>
    <w:p w:rsidR="00D325E9" w:rsidRDefault="00D325E9" w:rsidP="00D325E9">
      <w:pPr>
        <w:spacing w:line="360" w:lineRule="auto"/>
        <w:ind w:left="284"/>
        <w:jc w:val="both"/>
      </w:pPr>
      <w:r>
        <w:rPr>
          <w:rFonts w:ascii="Arial" w:hAnsi="Arial" w:cs="Arial"/>
          <w:sz w:val="24"/>
          <w:szCs w:val="24"/>
        </w:rPr>
        <w:t xml:space="preserve">BUENO, J. G. Crianças com necessidades educativas especiais, política educacional e a formação de professores: generalistas ou especialistas. </w:t>
      </w:r>
      <w:r>
        <w:rPr>
          <w:rFonts w:ascii="Arial" w:hAnsi="Arial" w:cs="Arial"/>
          <w:b/>
          <w:sz w:val="24"/>
          <w:szCs w:val="24"/>
        </w:rPr>
        <w:t>Revista Brasileira de Educação Especial</w:t>
      </w:r>
      <w:r>
        <w:rPr>
          <w:rFonts w:ascii="Arial" w:hAnsi="Arial" w:cs="Arial"/>
          <w:sz w:val="24"/>
          <w:szCs w:val="24"/>
        </w:rPr>
        <w:t xml:space="preserve">, vol. 3. </w:t>
      </w:r>
      <w:proofErr w:type="gramStart"/>
      <w:r>
        <w:rPr>
          <w:rFonts w:ascii="Arial" w:hAnsi="Arial" w:cs="Arial"/>
          <w:sz w:val="24"/>
          <w:szCs w:val="24"/>
        </w:rPr>
        <w:t>nº5</w:t>
      </w:r>
      <w:proofErr w:type="gramEnd"/>
      <w:r>
        <w:rPr>
          <w:rFonts w:ascii="Arial" w:hAnsi="Arial" w:cs="Arial"/>
          <w:sz w:val="24"/>
          <w:szCs w:val="24"/>
        </w:rPr>
        <w:t>, 7-25, 1999.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CAPOVILLA, A. G. S.; CAPOVILLA, F. C.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Alfabetização: método fônico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São Paulo: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Memnon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2004.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FERNÁNDEZ, Alicia.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Inteligência Aprisionada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Porto Alegre,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ArtMed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1991.</w:t>
      </w:r>
    </w:p>
    <w:p w:rsidR="00D325E9" w:rsidRPr="00875300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753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FREIRE, </w:t>
      </w:r>
      <w:proofErr w:type="gramStart"/>
      <w:r w:rsidRPr="00875300">
        <w:rPr>
          <w:rFonts w:ascii="Arial" w:hAnsi="Arial" w:cs="Arial"/>
          <w:color w:val="000000"/>
          <w:sz w:val="24"/>
          <w:szCs w:val="24"/>
          <w:shd w:val="clear" w:color="auto" w:fill="FFFFFF"/>
        </w:rPr>
        <w:t>Paulo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875300">
        <w:rPr>
          <w:rFonts w:ascii="Arial" w:hAnsi="Arial" w:cs="Arial"/>
          <w:b/>
          <w:color w:val="000000"/>
          <w:sz w:val="24"/>
          <w:szCs w:val="24"/>
        </w:rPr>
        <w:t>Educação como prática da liberdade</w:t>
      </w:r>
      <w:r w:rsidRPr="00875300">
        <w:rPr>
          <w:rFonts w:ascii="Arial" w:hAnsi="Arial" w:cs="Arial"/>
          <w:color w:val="000000"/>
          <w:sz w:val="24"/>
          <w:szCs w:val="24"/>
        </w:rPr>
        <w:t>. Rio de Janeiro: Editora Paz e Terra, 1967.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Pedagogia do Oprimido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Janeiro, Paz e Terra: 1ª Ed. 1970</w:t>
      </w:r>
    </w:p>
    <w:p w:rsidR="00D325E9" w:rsidRPr="00282F40" w:rsidRDefault="00D325E9" w:rsidP="00D325E9">
      <w:pPr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82F40">
        <w:rPr>
          <w:rFonts w:ascii="Arial" w:hAnsi="Arial" w:cs="Arial"/>
          <w:sz w:val="24"/>
          <w:szCs w:val="24"/>
        </w:rPr>
        <w:lastRenderedPageBreak/>
        <w:t xml:space="preserve">FREITAS, Tânia Maria de Campos. </w:t>
      </w:r>
      <w:r w:rsidRPr="00443F21">
        <w:rPr>
          <w:rFonts w:ascii="Arial" w:hAnsi="Arial" w:cs="Arial"/>
          <w:b/>
          <w:sz w:val="24"/>
          <w:szCs w:val="24"/>
        </w:rPr>
        <w:t xml:space="preserve">Tratamento </w:t>
      </w:r>
      <w:proofErr w:type="spellStart"/>
      <w:r w:rsidRPr="00443F21">
        <w:rPr>
          <w:rFonts w:ascii="Arial" w:hAnsi="Arial" w:cs="Arial"/>
          <w:b/>
          <w:sz w:val="24"/>
          <w:szCs w:val="24"/>
        </w:rPr>
        <w:t>psicopedagógico</w:t>
      </w:r>
      <w:proofErr w:type="spellEnd"/>
      <w:r w:rsidRPr="00443F21">
        <w:rPr>
          <w:rFonts w:ascii="Arial" w:hAnsi="Arial" w:cs="Arial"/>
          <w:b/>
          <w:sz w:val="24"/>
          <w:szCs w:val="24"/>
        </w:rPr>
        <w:t xml:space="preserve"> do jovem disléxico</w:t>
      </w:r>
      <w:r w:rsidRPr="00282F40">
        <w:rPr>
          <w:rFonts w:ascii="Arial" w:hAnsi="Arial" w:cs="Arial"/>
          <w:sz w:val="24"/>
          <w:szCs w:val="24"/>
        </w:rPr>
        <w:t xml:space="preserve">. Acesso em: 05 </w:t>
      </w:r>
      <w:proofErr w:type="spellStart"/>
      <w:r w:rsidRPr="00282F40">
        <w:rPr>
          <w:rFonts w:ascii="Arial" w:hAnsi="Arial" w:cs="Arial"/>
          <w:sz w:val="24"/>
          <w:szCs w:val="24"/>
        </w:rPr>
        <w:t>dedezembro</w:t>
      </w:r>
      <w:proofErr w:type="spellEnd"/>
      <w:r w:rsidRPr="00282F40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2011</w:t>
      </w:r>
      <w:r w:rsidRPr="00282F40">
        <w:rPr>
          <w:rFonts w:ascii="Arial" w:hAnsi="Arial" w:cs="Arial"/>
          <w:sz w:val="24"/>
          <w:szCs w:val="24"/>
        </w:rPr>
        <w:t>. Disponível em: &lt;http://www.dislexia.org.br&gt;.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GLAT &amp; FERNANDES, E. M. Da Educação Segregada à Educação Inclusiva: uma breve reflexão sobre os paradigmas educacionais no contexto da Educação Especial brasileira. </w:t>
      </w:r>
      <w:r>
        <w:rPr>
          <w:rFonts w:ascii="Arial" w:hAnsi="Arial" w:cs="Arial"/>
          <w:b/>
          <w:sz w:val="24"/>
          <w:szCs w:val="24"/>
        </w:rPr>
        <w:t>Revista Inclusão</w:t>
      </w:r>
      <w:r>
        <w:rPr>
          <w:rFonts w:ascii="Arial" w:hAnsi="Arial" w:cs="Arial"/>
          <w:sz w:val="24"/>
          <w:szCs w:val="24"/>
        </w:rPr>
        <w:t>: MEC / SEESP, vol. 1, nº 1, p. 35-39, 2005.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&amp; NOGUEIRA, M. L. de L. Políticas educacionais e a formação de professores para a educação inclusiva no Brasil. </w:t>
      </w:r>
      <w:r>
        <w:rPr>
          <w:rFonts w:ascii="Arial" w:hAnsi="Arial" w:cs="Arial"/>
          <w:b/>
          <w:sz w:val="24"/>
          <w:szCs w:val="24"/>
        </w:rPr>
        <w:t>Revista Integração</w:t>
      </w:r>
      <w:r>
        <w:rPr>
          <w:rFonts w:ascii="Arial" w:hAnsi="Arial" w:cs="Arial"/>
          <w:sz w:val="24"/>
          <w:szCs w:val="24"/>
        </w:rPr>
        <w:t>, vol. 24, ano 14, Brasília: MEC/SEESP, p.22-27, 2002.</w:t>
      </w:r>
    </w:p>
    <w:p w:rsidR="00D325E9" w:rsidRDefault="00D325E9" w:rsidP="00D325E9">
      <w:pPr>
        <w:shd w:val="clear" w:color="auto" w:fill="FFFFFF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_______. &amp; PLETSCH, M. D. O papel da universidade frente às políticas públicas para Educação Inclusiva. </w:t>
      </w:r>
      <w:r>
        <w:rPr>
          <w:rFonts w:ascii="Arial" w:hAnsi="Arial" w:cs="Arial"/>
          <w:b/>
          <w:sz w:val="24"/>
          <w:szCs w:val="24"/>
        </w:rPr>
        <w:t>Revista Benjamim Constant</w:t>
      </w:r>
      <w:r>
        <w:rPr>
          <w:rFonts w:ascii="Arial" w:hAnsi="Arial" w:cs="Arial"/>
          <w:sz w:val="24"/>
          <w:szCs w:val="24"/>
        </w:rPr>
        <w:t>, ano 10, nº 29.</w:t>
      </w:r>
    </w:p>
    <w:p w:rsidR="00D325E9" w:rsidRPr="00E17578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shd w:val="clear" w:color="auto" w:fill="000000"/>
        </w:rPr>
      </w:pPr>
      <w:r w:rsidRPr="000B52EB">
        <w:rPr>
          <w:rStyle w:val="apple-converted-space"/>
          <w:rFonts w:ascii="Arial" w:hAnsi="Arial" w:cs="Arial"/>
          <w:sz w:val="24"/>
          <w:szCs w:val="24"/>
        </w:rPr>
        <w:t> </w:t>
      </w:r>
      <w:r w:rsidRPr="000B52EB">
        <w:rPr>
          <w:rFonts w:ascii="Arial" w:hAnsi="Arial" w:cs="Arial"/>
          <w:sz w:val="24"/>
          <w:szCs w:val="24"/>
        </w:rPr>
        <w:t xml:space="preserve">HOUT, Anne Van, ESTIENNE, Françoise. </w:t>
      </w:r>
      <w:r w:rsidRPr="00E17578">
        <w:rPr>
          <w:rFonts w:ascii="Arial" w:hAnsi="Arial" w:cs="Arial"/>
          <w:b/>
          <w:sz w:val="24"/>
          <w:szCs w:val="24"/>
        </w:rPr>
        <w:t>Dislexias: descrição, avaliação, explicação e tratamento</w:t>
      </w:r>
      <w:r w:rsidRPr="00E17578">
        <w:rPr>
          <w:rFonts w:ascii="Arial" w:hAnsi="Arial" w:cs="Arial"/>
          <w:sz w:val="24"/>
          <w:szCs w:val="24"/>
        </w:rPr>
        <w:t xml:space="preserve">. Tradução de Cláudia </w:t>
      </w:r>
      <w:proofErr w:type="spellStart"/>
      <w:r w:rsidRPr="00E17578">
        <w:rPr>
          <w:rFonts w:ascii="Arial" w:hAnsi="Arial" w:cs="Arial"/>
          <w:sz w:val="24"/>
          <w:szCs w:val="24"/>
        </w:rPr>
        <w:t>Schilling</w:t>
      </w:r>
      <w:proofErr w:type="spellEnd"/>
      <w:r w:rsidRPr="00E17578">
        <w:rPr>
          <w:rFonts w:ascii="Arial" w:hAnsi="Arial" w:cs="Arial"/>
          <w:sz w:val="24"/>
          <w:szCs w:val="24"/>
        </w:rPr>
        <w:t xml:space="preserve">. Porto Alegre: </w:t>
      </w:r>
      <w:proofErr w:type="spellStart"/>
      <w:r w:rsidRPr="00E17578">
        <w:rPr>
          <w:rFonts w:ascii="Arial" w:hAnsi="Arial" w:cs="Arial"/>
          <w:sz w:val="24"/>
          <w:szCs w:val="24"/>
        </w:rPr>
        <w:t>Artmed</w:t>
      </w:r>
      <w:proofErr w:type="spellEnd"/>
      <w:r>
        <w:rPr>
          <w:rFonts w:ascii="Arial" w:hAnsi="Arial" w:cs="Arial"/>
          <w:sz w:val="24"/>
          <w:szCs w:val="24"/>
        </w:rPr>
        <w:t>, 2001</w:t>
      </w:r>
      <w:r w:rsidRPr="00E17578">
        <w:rPr>
          <w:rFonts w:ascii="Arial" w:hAnsi="Arial" w:cs="Arial"/>
          <w:sz w:val="24"/>
          <w:szCs w:val="24"/>
        </w:rPr>
        <w:t>.</w:t>
      </w:r>
    </w:p>
    <w:p w:rsidR="00D325E9" w:rsidRDefault="00D325E9" w:rsidP="00D325E9">
      <w:pPr>
        <w:shd w:val="clear" w:color="auto" w:fill="FFFFFF"/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KIGUEL, Sonia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Moojen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Reabilitação em Neurologia e Psiquiatria Infantil – Aspectos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Psicopedagógicos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Congresso Brasileiro de Neurologia e Psiquiatria Infantil – </w:t>
      </w:r>
      <w:r>
        <w:rPr>
          <w:rFonts w:ascii="Arial" w:hAnsi="Arial" w:cs="Arial"/>
          <w:b/>
          <w:color w:val="000000"/>
          <w:sz w:val="24"/>
          <w:szCs w:val="24"/>
        </w:rPr>
        <w:t>A Criança e o Adolescente da Década de 80</w:t>
      </w:r>
      <w:r>
        <w:rPr>
          <w:rFonts w:ascii="Arial" w:hAnsi="Arial" w:cs="Arial"/>
          <w:color w:val="000000"/>
          <w:sz w:val="24"/>
          <w:szCs w:val="24"/>
        </w:rPr>
        <w:t xml:space="preserve">. Porto Alegre, Rio Grande do Sul,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Abenepe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vol. 2, 1983.</w:t>
      </w:r>
      <w:r>
        <w:rPr>
          <w:rStyle w:val="apple-converted-space"/>
          <w:rFonts w:cs="Arial"/>
        </w:rPr>
        <w:t> </w:t>
      </w:r>
    </w:p>
    <w:p w:rsidR="00D325E9" w:rsidRPr="000F7586" w:rsidRDefault="00D325E9" w:rsidP="00D325E9">
      <w:pPr>
        <w:shd w:val="clear" w:color="auto" w:fill="FFFFFF"/>
        <w:ind w:left="284"/>
        <w:jc w:val="both"/>
        <w:rPr>
          <w:rFonts w:ascii="Arial" w:eastAsia="Times New Roman" w:hAnsi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LOPES, João A.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Conceptualização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, avaliação e intervenção nas dificuldades de aprendizagem: A sofisticada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arquitectura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um equívoco</w:t>
      </w:r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</w:t>
      </w:r>
      <w:proofErr w:type="spellStart"/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>Psiquilibrios</w:t>
      </w:r>
      <w:proofErr w:type="spellEnd"/>
      <w:r w:rsidRPr="000F7586">
        <w:rPr>
          <w:rFonts w:ascii="Arial" w:eastAsia="Times New Roman" w:hAnsi="Arial" w:cs="Arial"/>
          <w:bCs/>
          <w:sz w:val="24"/>
          <w:szCs w:val="24"/>
          <w:lang w:eastAsia="pt-BR"/>
        </w:rPr>
        <w:t>, 2010.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MARTINS, Vicente. A dislexia em sala de aula. In PINTO, Maria Alice Leite. (Org.).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Psicopedagogia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>: diversas faces, múltiplos olhares</w:t>
      </w:r>
      <w:r>
        <w:rPr>
          <w:rFonts w:ascii="Arial" w:eastAsia="Times New Roman" w:hAnsi="Arial" w:cs="Arial"/>
          <w:sz w:val="24"/>
          <w:szCs w:val="24"/>
          <w:lang w:eastAsia="pt-BR"/>
        </w:rPr>
        <w:t>. São Paulo: Olho d"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áGUA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, 2003.</w:t>
      </w:r>
    </w:p>
    <w:p w:rsidR="00D325E9" w:rsidRDefault="00D325E9" w:rsidP="00D325E9">
      <w:pPr>
        <w:spacing w:line="360" w:lineRule="auto"/>
        <w:ind w:left="284"/>
        <w:jc w:val="both"/>
        <w:rPr>
          <w:rStyle w:val="nfase"/>
          <w:rFonts w:ascii="Arial" w:hAnsi="Arial" w:cs="Arial"/>
          <w:bCs/>
          <w:i w:val="0"/>
          <w:sz w:val="24"/>
          <w:szCs w:val="24"/>
          <w:bdr w:val="none" w:sz="0" w:space="0" w:color="auto" w:frame="1"/>
        </w:rPr>
      </w:pP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MAUCO, George. </w:t>
      </w:r>
      <w:r>
        <w:rPr>
          <w:rStyle w:val="nfase"/>
          <w:rFonts w:ascii="Arial" w:hAnsi="Arial" w:cs="Arial"/>
          <w:b/>
          <w:bCs/>
          <w:sz w:val="24"/>
          <w:szCs w:val="24"/>
          <w:bdr w:val="none" w:sz="0" w:space="0" w:color="auto" w:frame="1"/>
        </w:rPr>
        <w:t>Psicanálise e E</w:t>
      </w:r>
      <w:r w:rsidRPr="00875300">
        <w:rPr>
          <w:rStyle w:val="nfase"/>
          <w:rFonts w:ascii="Arial" w:hAnsi="Arial" w:cs="Arial"/>
          <w:b/>
          <w:bCs/>
          <w:sz w:val="24"/>
          <w:szCs w:val="24"/>
          <w:bdr w:val="none" w:sz="0" w:space="0" w:color="auto" w:frame="1"/>
        </w:rPr>
        <w:t>ducação</w:t>
      </w: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>. (?)</w:t>
      </w:r>
      <w:r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 xml:space="preserve">: </w:t>
      </w:r>
      <w:r w:rsidRPr="008C605C">
        <w:rPr>
          <w:rStyle w:val="nfase"/>
          <w:rFonts w:ascii="Arial" w:hAnsi="Arial" w:cs="Arial"/>
          <w:bCs/>
          <w:sz w:val="24"/>
          <w:szCs w:val="24"/>
          <w:bdr w:val="none" w:sz="0" w:space="0" w:color="auto" w:frame="1"/>
        </w:rPr>
        <w:t>Editora  Moraes, 1959.</w:t>
      </w:r>
    </w:p>
    <w:p w:rsidR="00D325E9" w:rsidRPr="000F7586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F7586">
        <w:rPr>
          <w:rFonts w:ascii="Arial" w:hAnsi="Arial" w:cs="Arial"/>
          <w:color w:val="000000"/>
          <w:sz w:val="24"/>
          <w:szCs w:val="24"/>
          <w:shd w:val="clear" w:color="auto" w:fill="FFFFFF"/>
        </w:rPr>
        <w:t>MERY, Janine.</w:t>
      </w:r>
      <w:r w:rsidRPr="000F7586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0F758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Pedagogia curativa escolar e psicanálise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Porto Alegre</w:t>
      </w:r>
      <w:r w:rsidRPr="000F75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Artes Médicas, 1985. 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C605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NICO, Maria Ângela N. (2005). </w:t>
      </w:r>
      <w:r w:rsidRPr="008C605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Dislexia</w:t>
      </w:r>
      <w:r w:rsidRPr="008C60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Disponível em http://www.dislexia.org.br.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 02/01/2012.</w:t>
      </w:r>
    </w:p>
    <w:p w:rsidR="00D325E9" w:rsidRPr="00D85F33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RICHARDSON, J. &amp; </w:t>
      </w:r>
      <w:proofErr w:type="spellStart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Wydell</w:t>
      </w:r>
      <w:proofErr w:type="spell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, T.</w:t>
      </w:r>
      <w:proofErr w:type="gramEnd"/>
      <w:r w:rsidRPr="00C21A30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(2003).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 representation and attainment of students with dyslexia in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UK higher education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 xml:space="preserve">.  </w:t>
      </w:r>
      <w:r w:rsidRPr="00D85F33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Reading and Writing: An Interdisciplinary Journal, 16, 475-503.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6E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ROUSSEAU, </w:t>
      </w:r>
      <w:proofErr w:type="spellStart"/>
      <w:r w:rsidRPr="00C16E63">
        <w:rPr>
          <w:rFonts w:ascii="Arial" w:hAnsi="Arial" w:cs="Arial"/>
          <w:color w:val="000000"/>
          <w:sz w:val="24"/>
          <w:szCs w:val="24"/>
          <w:shd w:val="clear" w:color="auto" w:fill="FFFFFF"/>
        </w:rPr>
        <w:t>J.J.</w:t>
      </w:r>
      <w:proofErr w:type="spellEnd"/>
      <w:r w:rsidRPr="00C16E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Emílio, ou Da educação. Trad. </w:t>
      </w: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Roberto Leal Ferreira. </w:t>
      </w:r>
      <w:proofErr w:type="spellStart"/>
      <w:proofErr w:type="gramStart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SãoPaulo</w:t>
      </w:r>
      <w:proofErr w:type="spellEnd"/>
      <w:proofErr w:type="gramEnd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: Martins Fontes, 1999.</w:t>
      </w:r>
    </w:p>
    <w:p w:rsidR="00D325E9" w:rsidRPr="00B928BD" w:rsidRDefault="00D325E9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shd w:val="clear" w:color="auto" w:fill="474747"/>
        </w:rPr>
      </w:pPr>
      <w:r w:rsidRPr="00B928BD">
        <w:rPr>
          <w:rFonts w:ascii="Arial" w:hAnsi="Arial" w:cs="Arial"/>
          <w:sz w:val="24"/>
          <w:szCs w:val="24"/>
        </w:rPr>
        <w:t>SÁNCHEZ</w:t>
      </w:r>
      <w:r>
        <w:rPr>
          <w:rFonts w:ascii="Arial" w:hAnsi="Arial" w:cs="Arial"/>
          <w:sz w:val="24"/>
          <w:szCs w:val="24"/>
        </w:rPr>
        <w:t>,</w:t>
      </w:r>
      <w:r w:rsidRPr="00B928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28BD">
        <w:rPr>
          <w:rFonts w:ascii="Arial" w:hAnsi="Arial" w:cs="Arial"/>
          <w:sz w:val="24"/>
          <w:szCs w:val="24"/>
        </w:rPr>
        <w:t>Jesus-Nicásio</w:t>
      </w:r>
      <w:proofErr w:type="spellEnd"/>
      <w:r w:rsidRPr="00B928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28BD">
        <w:rPr>
          <w:rFonts w:ascii="Arial" w:hAnsi="Arial" w:cs="Arial"/>
          <w:sz w:val="24"/>
          <w:szCs w:val="24"/>
        </w:rPr>
        <w:t>García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B928BD">
        <w:rPr>
          <w:rFonts w:ascii="Arial" w:hAnsi="Arial" w:cs="Arial"/>
          <w:b/>
          <w:sz w:val="24"/>
          <w:szCs w:val="24"/>
        </w:rPr>
        <w:t xml:space="preserve">Dificuldades de aprendizagem e intervenção </w:t>
      </w:r>
      <w:proofErr w:type="spellStart"/>
      <w:r w:rsidRPr="00B928BD">
        <w:rPr>
          <w:rFonts w:ascii="Arial" w:hAnsi="Arial" w:cs="Arial"/>
          <w:b/>
          <w:sz w:val="24"/>
          <w:szCs w:val="24"/>
        </w:rPr>
        <w:t>Psicopedagógica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928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28BD">
        <w:rPr>
          <w:rFonts w:ascii="Arial" w:hAnsi="Arial" w:cs="Arial"/>
          <w:sz w:val="24"/>
          <w:szCs w:val="24"/>
        </w:rPr>
        <w:t>trad.</w:t>
      </w:r>
      <w:proofErr w:type="gramEnd"/>
      <w:r w:rsidRPr="00B928BD">
        <w:rPr>
          <w:rFonts w:ascii="Arial" w:hAnsi="Arial" w:cs="Arial"/>
          <w:sz w:val="24"/>
          <w:szCs w:val="24"/>
        </w:rPr>
        <w:t xml:space="preserve"> Ernani Rosa. – Porto Alegre: </w:t>
      </w:r>
      <w:proofErr w:type="spellStart"/>
      <w:proofErr w:type="gramStart"/>
      <w:r w:rsidRPr="00B928BD">
        <w:rPr>
          <w:rFonts w:ascii="Arial" w:hAnsi="Arial" w:cs="Arial"/>
          <w:sz w:val="24"/>
          <w:szCs w:val="24"/>
        </w:rPr>
        <w:t>Artmed</w:t>
      </w:r>
      <w:proofErr w:type="spellEnd"/>
      <w:r w:rsidRPr="00B928BD">
        <w:rPr>
          <w:rFonts w:ascii="Arial" w:hAnsi="Arial" w:cs="Arial"/>
          <w:sz w:val="24"/>
          <w:szCs w:val="24"/>
        </w:rPr>
        <w:t>,</w:t>
      </w:r>
      <w:proofErr w:type="gramEnd"/>
      <w:r w:rsidRPr="00B928BD">
        <w:rPr>
          <w:rFonts w:ascii="Arial" w:hAnsi="Arial" w:cs="Arial"/>
          <w:sz w:val="24"/>
          <w:szCs w:val="24"/>
        </w:rPr>
        <w:t>2004.</w:t>
      </w:r>
    </w:p>
    <w:p w:rsidR="00D325E9" w:rsidRPr="00C21A30" w:rsidRDefault="00D325E9" w:rsidP="00D325E9">
      <w:pPr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SOUZA, </w:t>
      </w:r>
      <w:proofErr w:type="spellStart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>Iracy</w:t>
      </w:r>
      <w:proofErr w:type="spellEnd"/>
      <w:r w:rsidRPr="00B511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Sá de.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Psicologia: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 aprendizagem e seus problemas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de Janeiro: Livraria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José Olympio Editora, 1969.</w:t>
      </w:r>
    </w:p>
    <w:p w:rsidR="00D325E9" w:rsidRDefault="00D325E9" w:rsidP="00D325E9">
      <w:pPr>
        <w:spacing w:line="360" w:lineRule="auto"/>
        <w:ind w:left="284"/>
        <w:jc w:val="both"/>
        <w:rPr>
          <w:rStyle w:val="apple-converted-spac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VENTURA, LO; TRAVASSOS, SB; DA SILVA, OA; DOLAN, MA.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Dislexia e Distúrbios de Aprendizagem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 Rio de Janeiro, Cultura Médica, Cap.18 p.159-174, 2011.</w:t>
      </w:r>
      <w:r>
        <w:rPr>
          <w:rStyle w:val="apple-converted-space"/>
          <w:rFonts w:cs="Arial"/>
          <w:shd w:val="clear" w:color="auto" w:fill="FFFFFF"/>
        </w:rPr>
        <w:t> 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eastAsia="Times New Roman" w:hAnsi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ZENTI, Luciana. A arte de ser professor. In: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Revista Nova Escola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n.136.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out.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2000. São Paulo: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Editora Abril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. P. 17-23.</w:t>
      </w:r>
    </w:p>
    <w:p w:rsidR="00D325E9" w:rsidRDefault="00D325E9" w:rsidP="00D325E9">
      <w:pPr>
        <w:spacing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25E9" w:rsidRDefault="00D325E9" w:rsidP="00D325E9">
      <w:pPr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Fontes Eletrônicas de Pesquisa</w:t>
      </w:r>
    </w:p>
    <w:p w:rsidR="00D325E9" w:rsidRPr="00332DA9" w:rsidRDefault="00851586" w:rsidP="00D325E9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hyperlink r:id="rId5" w:history="1">
        <w:r w:rsidR="00D325E9" w:rsidRPr="00332DA9">
          <w:rPr>
            <w:rStyle w:val="Hyperlink"/>
            <w:rFonts w:cs="Arial"/>
            <w:sz w:val="24"/>
          </w:rPr>
          <w:t>http://www.andislexia.org.br</w:t>
        </w:r>
      </w:hyperlink>
      <w:r w:rsidR="00D325E9" w:rsidRPr="00332DA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325E9" w:rsidRPr="00332DA9">
        <w:rPr>
          <w:rFonts w:ascii="Arial" w:hAnsi="Arial" w:cs="Arial"/>
          <w:sz w:val="24"/>
          <w:szCs w:val="24"/>
        </w:rPr>
        <w:t>acesso</w:t>
      </w:r>
      <w:proofErr w:type="gramEnd"/>
      <w:r w:rsidR="00D325E9" w:rsidRPr="00332DA9">
        <w:rPr>
          <w:rFonts w:ascii="Arial" w:hAnsi="Arial" w:cs="Arial"/>
          <w:sz w:val="24"/>
          <w:szCs w:val="24"/>
        </w:rPr>
        <w:t xml:space="preserve"> em: 16 mar. 2011.</w:t>
      </w:r>
    </w:p>
    <w:p w:rsidR="00D325E9" w:rsidRPr="00332DA9" w:rsidRDefault="00851586" w:rsidP="00D325E9">
      <w:pPr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hyperlink r:id="rId6" w:history="1">
        <w:r w:rsidR="00D325E9" w:rsidRPr="00332DA9">
          <w:rPr>
            <w:rStyle w:val="Hyperlink"/>
            <w:rFonts w:cs="Arial"/>
          </w:rPr>
          <w:t>http://pessoal.educacional.com.br/up/4380001/1946284/t202.asp</w:t>
        </w:r>
      </w:hyperlink>
    </w:p>
    <w:p w:rsidR="00D325E9" w:rsidRPr="00332DA9" w:rsidRDefault="00851586" w:rsidP="00D325E9">
      <w:pPr>
        <w:ind w:left="284"/>
        <w:jc w:val="both"/>
        <w:rPr>
          <w:rFonts w:ascii="Arial" w:hAnsi="Arial" w:cs="Arial"/>
          <w:sz w:val="24"/>
          <w:szCs w:val="24"/>
          <w:lang w:eastAsia="pt-BR"/>
        </w:rPr>
      </w:pPr>
      <w:hyperlink r:id="rId7" w:anchor="ixzz1S7kOeL7b" w:history="1">
        <w:r w:rsidR="00D325E9" w:rsidRPr="00332DA9">
          <w:rPr>
            <w:rStyle w:val="Hyperlink"/>
            <w:rFonts w:cs="Arial"/>
            <w:sz w:val="24"/>
          </w:rPr>
          <w:t>http://www.webartigos.com/articles/4762/1/Inclusao-Direito-De Todos/pagina1.html#ixzz1S7kOeL7b</w:t>
        </w:r>
      </w:hyperlink>
      <w:r w:rsidR="00D325E9" w:rsidRPr="00332DA9">
        <w:rPr>
          <w:rFonts w:ascii="Arial" w:hAnsi="Arial" w:cs="Arial"/>
          <w:sz w:val="24"/>
          <w:szCs w:val="24"/>
        </w:rPr>
        <w:t xml:space="preserve"> - acesso em 12/09/2011</w:t>
      </w:r>
    </w:p>
    <w:p w:rsidR="00D325E9" w:rsidRPr="00332DA9" w:rsidRDefault="00851586" w:rsidP="00D325E9">
      <w:pPr>
        <w:ind w:left="284"/>
        <w:jc w:val="both"/>
        <w:rPr>
          <w:rFonts w:ascii="Arial" w:hAnsi="Arial" w:cs="Arial"/>
          <w:sz w:val="24"/>
          <w:szCs w:val="24"/>
        </w:rPr>
      </w:pPr>
      <w:hyperlink r:id="rId8" w:anchor="ixzz1S7jtSM8p" w:history="1">
        <w:r w:rsidR="00D325E9" w:rsidRPr="00332DA9">
          <w:rPr>
            <w:rStyle w:val="Hyperlink"/>
            <w:rFonts w:cs="Arial"/>
            <w:sz w:val="24"/>
          </w:rPr>
          <w:t>http://www.webartigos.com/articles/5190/1/Inclusao-Escolar/pagina1.html#ixzz1S7jtSM8p</w:t>
        </w:r>
      </w:hyperlink>
      <w:r w:rsidR="00D325E9" w:rsidRPr="00332DA9">
        <w:rPr>
          <w:rFonts w:ascii="Arial" w:hAnsi="Arial" w:cs="Arial"/>
          <w:sz w:val="24"/>
          <w:szCs w:val="24"/>
        </w:rPr>
        <w:t xml:space="preserve"> - acesso em 12/07/2011</w:t>
      </w:r>
    </w:p>
    <w:p w:rsidR="00D325E9" w:rsidRDefault="00D325E9"/>
    <w:sectPr w:rsidR="00D325E9" w:rsidSect="00D56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1C8E"/>
    <w:multiLevelType w:val="multilevel"/>
    <w:tmpl w:val="7050215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7B4D04CB"/>
    <w:multiLevelType w:val="multilevel"/>
    <w:tmpl w:val="78A48CBC"/>
    <w:lvl w:ilvl="0">
      <w:start w:val="1"/>
      <w:numFmt w:val="decimal"/>
      <w:pStyle w:val="Ttulo1"/>
      <w:lvlText w:val="%1"/>
      <w:lvlJc w:val="left"/>
      <w:pPr>
        <w:tabs>
          <w:tab w:val="num" w:pos="1425"/>
        </w:tabs>
        <w:ind w:left="1425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857"/>
        </w:tabs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2001"/>
        </w:tabs>
        <w:ind w:left="2001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2145"/>
        </w:tabs>
        <w:ind w:left="2145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289"/>
        </w:tabs>
        <w:ind w:left="2289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433"/>
        </w:tabs>
        <w:ind w:left="2433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577"/>
        </w:tabs>
        <w:ind w:left="2577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325E9"/>
    <w:rsid w:val="0041150D"/>
    <w:rsid w:val="006B1D3C"/>
    <w:rsid w:val="007E5364"/>
    <w:rsid w:val="00851586"/>
    <w:rsid w:val="008B5AFA"/>
    <w:rsid w:val="008F32DB"/>
    <w:rsid w:val="00AE356A"/>
    <w:rsid w:val="00C16E63"/>
    <w:rsid w:val="00D325E9"/>
    <w:rsid w:val="00D56C70"/>
    <w:rsid w:val="00D62BA2"/>
    <w:rsid w:val="00D85F33"/>
    <w:rsid w:val="00EE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E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325E9"/>
    <w:pPr>
      <w:keepNext/>
      <w:numPr>
        <w:numId w:val="1"/>
      </w:numPr>
      <w:tabs>
        <w:tab w:val="left" w:pos="1134"/>
      </w:tabs>
      <w:spacing w:after="1200" w:line="360" w:lineRule="auto"/>
      <w:ind w:left="431" w:hanging="431"/>
      <w:outlineLvl w:val="0"/>
    </w:pPr>
    <w:rPr>
      <w:rFonts w:ascii="Arial" w:eastAsia="MS Mincho" w:hAnsi="Arial" w:cs="Courier New"/>
      <w:b/>
      <w:bCs/>
      <w:caps/>
      <w:color w:val="000000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25E9"/>
    <w:pPr>
      <w:keepNext/>
      <w:numPr>
        <w:ilvl w:val="1"/>
        <w:numId w:val="1"/>
      </w:numPr>
      <w:tabs>
        <w:tab w:val="clear" w:pos="718"/>
        <w:tab w:val="num" w:pos="1569"/>
      </w:tabs>
      <w:spacing w:before="1000" w:after="1000" w:line="480" w:lineRule="auto"/>
      <w:ind w:left="578" w:hanging="578"/>
      <w:jc w:val="both"/>
      <w:outlineLvl w:val="1"/>
    </w:pPr>
    <w:rPr>
      <w:rFonts w:ascii="Arial" w:eastAsia="Times New Roman" w:hAnsi="Arial" w:cs="Courier New"/>
      <w:b/>
      <w:color w:val="000000"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325E9"/>
    <w:pPr>
      <w:keepNext/>
      <w:numPr>
        <w:ilvl w:val="2"/>
        <w:numId w:val="1"/>
      </w:numPr>
      <w:tabs>
        <w:tab w:val="left" w:pos="1134"/>
      </w:tabs>
      <w:spacing w:after="0" w:line="360" w:lineRule="auto"/>
      <w:jc w:val="both"/>
      <w:outlineLvl w:val="2"/>
    </w:pPr>
    <w:rPr>
      <w:rFonts w:ascii="Arial" w:eastAsia="Times New Roman" w:hAnsi="Arial" w:cs="Courier New"/>
      <w:color w:val="000000"/>
      <w:sz w:val="32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325E9"/>
    <w:pPr>
      <w:keepNext/>
      <w:numPr>
        <w:ilvl w:val="3"/>
        <w:numId w:val="1"/>
      </w:numPr>
      <w:tabs>
        <w:tab w:val="left" w:pos="1134"/>
      </w:tabs>
      <w:spacing w:after="0" w:line="360" w:lineRule="auto"/>
      <w:jc w:val="both"/>
      <w:outlineLvl w:val="3"/>
    </w:pPr>
    <w:rPr>
      <w:rFonts w:ascii="Arial" w:eastAsia="Times New Roman" w:hAnsi="Arial" w:cs="Courier New"/>
      <w:color w:val="000000"/>
      <w:sz w:val="32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D325E9"/>
    <w:pPr>
      <w:keepNext/>
      <w:numPr>
        <w:ilvl w:val="4"/>
        <w:numId w:val="1"/>
      </w:numPr>
      <w:tabs>
        <w:tab w:val="left" w:pos="1134"/>
      </w:tabs>
      <w:spacing w:after="0" w:line="360" w:lineRule="auto"/>
      <w:jc w:val="both"/>
      <w:outlineLvl w:val="4"/>
    </w:pPr>
    <w:rPr>
      <w:rFonts w:ascii="Times New Roman" w:eastAsia="Times New Roman" w:hAnsi="Times New Roman"/>
      <w:bCs/>
      <w:color w:val="FFFFFF"/>
      <w:sz w:val="26"/>
      <w:szCs w:val="24"/>
      <w:lang w:val="en-US"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325E9"/>
    <w:pPr>
      <w:keepNext/>
      <w:numPr>
        <w:ilvl w:val="5"/>
        <w:numId w:val="1"/>
      </w:numPr>
      <w:spacing w:after="0" w:line="360" w:lineRule="auto"/>
      <w:jc w:val="both"/>
      <w:outlineLvl w:val="5"/>
    </w:pPr>
    <w:rPr>
      <w:rFonts w:ascii="Arial" w:eastAsia="Times New Roman" w:hAnsi="Arial" w:cs="Courier New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D325E9"/>
    <w:pPr>
      <w:keepNext/>
      <w:numPr>
        <w:ilvl w:val="6"/>
        <w:numId w:val="1"/>
      </w:numPr>
      <w:tabs>
        <w:tab w:val="left" w:pos="1134"/>
      </w:tabs>
      <w:spacing w:before="1960" w:after="240" w:line="360" w:lineRule="auto"/>
      <w:jc w:val="center"/>
      <w:outlineLvl w:val="6"/>
    </w:pPr>
    <w:rPr>
      <w:rFonts w:ascii="Arial" w:eastAsia="Times New Roman" w:hAnsi="Arial" w:cs="Courier New"/>
      <w:caps/>
      <w:color w:val="000000"/>
      <w:sz w:val="3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9"/>
    <w:semiHidden/>
    <w:unhideWhenUsed/>
    <w:qFormat/>
    <w:rsid w:val="00D325E9"/>
    <w:pPr>
      <w:keepNext/>
      <w:numPr>
        <w:ilvl w:val="7"/>
        <w:numId w:val="1"/>
      </w:numPr>
      <w:tabs>
        <w:tab w:val="left" w:pos="1134"/>
      </w:tabs>
      <w:spacing w:before="1960" w:after="240" w:line="360" w:lineRule="auto"/>
      <w:jc w:val="center"/>
      <w:outlineLvl w:val="7"/>
    </w:pPr>
    <w:rPr>
      <w:rFonts w:ascii="Arial" w:eastAsia="MS Mincho" w:hAnsi="Arial" w:cs="Arial"/>
      <w:color w:val="000000"/>
      <w:sz w:val="32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semiHidden/>
    <w:unhideWhenUsed/>
    <w:qFormat/>
    <w:rsid w:val="00D325E9"/>
    <w:pPr>
      <w:keepNext/>
      <w:numPr>
        <w:ilvl w:val="8"/>
        <w:numId w:val="1"/>
      </w:numPr>
      <w:tabs>
        <w:tab w:val="left" w:pos="1134"/>
      </w:tabs>
      <w:spacing w:after="0" w:line="360" w:lineRule="auto"/>
      <w:jc w:val="both"/>
      <w:outlineLvl w:val="8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25E9"/>
    <w:rPr>
      <w:rFonts w:ascii="Arial" w:eastAsia="MS Mincho" w:hAnsi="Arial" w:cs="Courier New"/>
      <w:b/>
      <w:bCs/>
      <w:caps/>
      <w:color w:val="000000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325E9"/>
    <w:rPr>
      <w:rFonts w:ascii="Arial" w:eastAsia="Times New Roman" w:hAnsi="Arial" w:cs="Courier New"/>
      <w:b/>
      <w:color w:val="000000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325E9"/>
    <w:rPr>
      <w:rFonts w:ascii="Arial" w:eastAsia="Times New Roman" w:hAnsi="Arial" w:cs="Courier New"/>
      <w:color w:val="000000"/>
      <w:sz w:val="32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325E9"/>
    <w:rPr>
      <w:rFonts w:ascii="Arial" w:eastAsia="Times New Roman" w:hAnsi="Arial" w:cs="Courier New"/>
      <w:color w:val="000000"/>
      <w:sz w:val="32"/>
      <w:szCs w:val="24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D325E9"/>
    <w:rPr>
      <w:rFonts w:ascii="Times New Roman" w:eastAsia="Times New Roman" w:hAnsi="Times New Roman" w:cs="Times New Roman"/>
      <w:bCs/>
      <w:color w:val="FFFFFF"/>
      <w:sz w:val="26"/>
      <w:szCs w:val="24"/>
      <w:lang w:val="en-US" w:eastAsia="pt-BR"/>
    </w:rPr>
  </w:style>
  <w:style w:type="character" w:customStyle="1" w:styleId="Ttulo6Char">
    <w:name w:val="Título 6 Char"/>
    <w:basedOn w:val="Fontepargpadro"/>
    <w:link w:val="Ttulo6"/>
    <w:semiHidden/>
    <w:rsid w:val="00D325E9"/>
    <w:rPr>
      <w:rFonts w:ascii="Arial" w:eastAsia="Times New Roman" w:hAnsi="Arial" w:cs="Courier New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D325E9"/>
    <w:rPr>
      <w:rFonts w:ascii="Arial" w:eastAsia="Times New Roman" w:hAnsi="Arial" w:cs="Courier New"/>
      <w:caps/>
      <w:color w:val="000000"/>
      <w:sz w:val="32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rsid w:val="00D325E9"/>
    <w:rPr>
      <w:rFonts w:ascii="Arial" w:eastAsia="MS Mincho" w:hAnsi="Arial" w:cs="Arial"/>
      <w:color w:val="000000"/>
      <w:sz w:val="32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semiHidden/>
    <w:rsid w:val="00D325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325E9"/>
    <w:pPr>
      <w:ind w:left="720"/>
      <w:contextualSpacing/>
    </w:pPr>
  </w:style>
  <w:style w:type="character" w:styleId="Hyperlink">
    <w:name w:val="Hyperlink"/>
    <w:uiPriority w:val="99"/>
    <w:unhideWhenUsed/>
    <w:rsid w:val="00D325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2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25E9"/>
  </w:style>
  <w:style w:type="character" w:customStyle="1" w:styleId="apple-style-span">
    <w:name w:val="apple-style-span"/>
    <w:basedOn w:val="Fontepargpadro"/>
    <w:rsid w:val="00D325E9"/>
  </w:style>
  <w:style w:type="character" w:styleId="Forte">
    <w:name w:val="Strong"/>
    <w:uiPriority w:val="22"/>
    <w:qFormat/>
    <w:rsid w:val="00D325E9"/>
    <w:rPr>
      <w:b/>
      <w:bCs/>
    </w:rPr>
  </w:style>
  <w:style w:type="character" w:styleId="nfase">
    <w:name w:val="Emphasis"/>
    <w:uiPriority w:val="20"/>
    <w:qFormat/>
    <w:rsid w:val="00D325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artigos.com/articles/5190/1/Inclusao-Escolar/pagin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bartigos.com/articles/4762/1/Inclusao-Direito-De%20Todos/pagin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ssoal.educacional.com.br/up/4380001/1946284/t202.asp" TargetMode="External"/><Relationship Id="rId5" Type="http://schemas.openxmlformats.org/officeDocument/2006/relationships/hyperlink" Target="http://www.andislexia.org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2611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2017-09-26T11:23:00Z</dcterms:created>
  <dcterms:modified xsi:type="dcterms:W3CDTF">2017-10-02T02:31:00Z</dcterms:modified>
</cp:coreProperties>
</file>