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B8" w:rsidRDefault="00C01DB8" w:rsidP="00C01DB8">
      <w:pPr>
        <w:spacing w:line="360" w:lineRule="auto"/>
        <w:jc w:val="center"/>
        <w:rPr>
          <w:rFonts w:ascii="Arial" w:hAnsi="Arial" w:cs="Arial"/>
          <w:b/>
          <w:spacing w:val="5"/>
          <w:sz w:val="28"/>
          <w:szCs w:val="28"/>
        </w:rPr>
      </w:pPr>
      <w:r>
        <w:rPr>
          <w:rFonts w:ascii="Arial" w:hAnsi="Arial" w:cs="Arial"/>
          <w:b/>
          <w:spacing w:val="5"/>
          <w:sz w:val="28"/>
          <w:szCs w:val="28"/>
        </w:rPr>
        <w:t>DMA PSICOPEDAGOGIA</w:t>
      </w:r>
    </w:p>
    <w:p w:rsidR="00C01DB8" w:rsidRDefault="00C01DB8" w:rsidP="00C01DB8">
      <w:pPr>
        <w:spacing w:line="360" w:lineRule="auto"/>
        <w:jc w:val="center"/>
        <w:rPr>
          <w:rFonts w:ascii="Arial" w:hAnsi="Arial" w:cs="Arial"/>
          <w:b/>
          <w:spacing w:val="5"/>
          <w:sz w:val="28"/>
          <w:szCs w:val="28"/>
        </w:rPr>
      </w:pPr>
      <w:r>
        <w:rPr>
          <w:rFonts w:ascii="Arial" w:hAnsi="Arial" w:cs="Arial"/>
          <w:b/>
          <w:spacing w:val="5"/>
          <w:sz w:val="28"/>
          <w:szCs w:val="28"/>
        </w:rPr>
        <w:t>DEJANE MASCARENHAS ARAUJO</w:t>
      </w:r>
    </w:p>
    <w:p w:rsidR="00C01DB8" w:rsidRPr="00344325" w:rsidRDefault="00C01DB8" w:rsidP="00C01DB8">
      <w:pPr>
        <w:spacing w:line="360" w:lineRule="auto"/>
        <w:jc w:val="center"/>
        <w:rPr>
          <w:rFonts w:ascii="Arial" w:hAnsi="Arial" w:cs="Arial"/>
          <w:b/>
          <w:spacing w:val="5"/>
          <w:sz w:val="28"/>
          <w:szCs w:val="28"/>
        </w:rPr>
      </w:pPr>
      <w:r>
        <w:rPr>
          <w:rFonts w:ascii="Arial" w:hAnsi="Arial" w:cs="Arial"/>
          <w:b/>
          <w:spacing w:val="5"/>
          <w:sz w:val="28"/>
          <w:szCs w:val="28"/>
        </w:rPr>
        <w:t>SANDRA MARIA SOUZA</w:t>
      </w:r>
    </w:p>
    <w:p w:rsidR="00C01DB8" w:rsidRPr="00344325" w:rsidRDefault="00C01DB8" w:rsidP="00C01DB8">
      <w:pPr>
        <w:spacing w:line="360" w:lineRule="auto"/>
        <w:jc w:val="center"/>
        <w:rPr>
          <w:rFonts w:ascii="Arial" w:hAnsi="Arial" w:cs="Arial"/>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bookmarkStart w:id="0" w:name="_GoBack"/>
      <w:bookmarkEnd w:id="0"/>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Pr="00344325" w:rsidRDefault="00C01DB8" w:rsidP="00C01DB8">
      <w:pPr>
        <w:spacing w:line="360" w:lineRule="auto"/>
        <w:jc w:val="center"/>
        <w:rPr>
          <w:rFonts w:ascii="Arial" w:hAnsi="Arial" w:cs="Arial"/>
          <w:b/>
          <w:spacing w:val="5"/>
        </w:rPr>
      </w:pPr>
    </w:p>
    <w:p w:rsidR="00C01DB8" w:rsidRDefault="00C01DB8" w:rsidP="00C01DB8">
      <w:pPr>
        <w:tabs>
          <w:tab w:val="left" w:pos="7560"/>
        </w:tabs>
        <w:suppressAutoHyphens/>
        <w:spacing w:line="360" w:lineRule="auto"/>
        <w:ind w:right="-496"/>
        <w:jc w:val="center"/>
        <w:rPr>
          <w:rFonts w:ascii="Arial" w:hAnsi="Arial" w:cs="Arial"/>
          <w:b/>
          <w:sz w:val="28"/>
          <w:szCs w:val="28"/>
        </w:rPr>
      </w:pPr>
      <w:r w:rsidRPr="007F6B36">
        <w:rPr>
          <w:rFonts w:ascii="Arial" w:hAnsi="Arial" w:cs="Arial"/>
          <w:b/>
          <w:sz w:val="28"/>
          <w:szCs w:val="28"/>
        </w:rPr>
        <w:t>A EDUCAÇÃO COMO UM DIREITO FUNDAMENTAL</w:t>
      </w:r>
    </w:p>
    <w:p w:rsidR="00C01DB8" w:rsidRPr="00344325" w:rsidRDefault="00BC3DC1" w:rsidP="0089741B">
      <w:pPr>
        <w:spacing w:line="360" w:lineRule="auto"/>
        <w:ind w:left="72" w:hanging="24"/>
        <w:jc w:val="cente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Text Box 52" o:spid="_x0000_s1026" type="#_x0000_t202" style="position:absolute;left:0;text-align:left;margin-left:446.35pt;margin-top:-167.3pt;width:30.25pt;height:21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HKtQ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" filled="f" stroked="f">
            <v:textbox style="mso-fit-shape-to-text:t">
              <w:txbxContent>
                <w:p w:rsidR="00C01DB8" w:rsidRPr="00170BED" w:rsidRDefault="00C01DB8" w:rsidP="00C01DB8">
                  <w:pPr>
                    <w:jc w:val="center"/>
                    <w:rPr>
                      <w:rFonts w:ascii="Arial" w:hAnsi="Arial" w:cs="Arial"/>
                    </w:rPr>
                  </w:pPr>
                </w:p>
              </w:txbxContent>
            </v:textbox>
          </v:shape>
        </w:pict>
      </w:r>
      <w:r w:rsidR="00C01DB8" w:rsidRPr="00344325">
        <w:rPr>
          <w:rFonts w:ascii="Arial" w:hAnsi="Arial" w:cs="Arial"/>
          <w:b/>
          <w:sz w:val="28"/>
          <w:szCs w:val="28"/>
        </w:rPr>
        <w:t xml:space="preserve">O HOMEM E O DIREITO </w:t>
      </w:r>
      <w:r w:rsidR="00C01DB8">
        <w:rPr>
          <w:rFonts w:ascii="Arial" w:hAnsi="Arial" w:cs="Arial"/>
          <w:b/>
          <w:sz w:val="28"/>
          <w:szCs w:val="28"/>
        </w:rPr>
        <w:t>À</w:t>
      </w:r>
      <w:r w:rsidR="00C01DB8" w:rsidRPr="00344325">
        <w:rPr>
          <w:rFonts w:ascii="Arial" w:hAnsi="Arial" w:cs="Arial"/>
          <w:b/>
          <w:sz w:val="28"/>
          <w:szCs w:val="28"/>
        </w:rPr>
        <w:t xml:space="preserve"> DIGNIDADE</w:t>
      </w:r>
    </w:p>
    <w:p w:rsidR="00C01DB8" w:rsidRPr="007F6B36" w:rsidRDefault="00C01DB8" w:rsidP="00C01DB8">
      <w:pPr>
        <w:tabs>
          <w:tab w:val="left" w:pos="7560"/>
        </w:tabs>
        <w:suppressAutoHyphens/>
        <w:spacing w:line="360" w:lineRule="auto"/>
        <w:ind w:right="-496"/>
        <w:jc w:val="center"/>
        <w:rPr>
          <w:rFonts w:ascii="Arial" w:hAnsi="Arial" w:cs="Arial"/>
          <w:b/>
          <w:sz w:val="28"/>
          <w:szCs w:val="28"/>
        </w:rPr>
      </w:pPr>
    </w:p>
    <w:p w:rsidR="00C01DB8" w:rsidRPr="00344325" w:rsidRDefault="00C01DB8" w:rsidP="00C01DB8">
      <w:pPr>
        <w:spacing w:line="360" w:lineRule="auto"/>
        <w:jc w:val="center"/>
        <w:rPr>
          <w:rFonts w:ascii="Arial" w:hAnsi="Arial" w:cs="Arial"/>
          <w:b/>
          <w:spacing w:val="5"/>
          <w:sz w:val="32"/>
          <w:szCs w:val="32"/>
        </w:rPr>
      </w:pPr>
    </w:p>
    <w:p w:rsidR="00C01DB8" w:rsidRPr="00344325" w:rsidRDefault="00C01DB8" w:rsidP="00C01DB8">
      <w:pPr>
        <w:spacing w:line="360" w:lineRule="auto"/>
        <w:jc w:val="center"/>
        <w:rPr>
          <w:rFonts w:ascii="Arial" w:hAnsi="Arial" w:cs="Arial"/>
          <w:b/>
          <w:spacing w:val="5"/>
          <w:sz w:val="36"/>
          <w:szCs w:val="36"/>
        </w:rPr>
      </w:pPr>
    </w:p>
    <w:p w:rsidR="00C01DB8" w:rsidRPr="00344325" w:rsidRDefault="00C01DB8" w:rsidP="00C01DB8">
      <w:pPr>
        <w:tabs>
          <w:tab w:val="left" w:pos="7560"/>
        </w:tabs>
        <w:suppressAutoHyphens/>
        <w:spacing w:line="360" w:lineRule="auto"/>
        <w:ind w:right="-496"/>
        <w:jc w:val="center"/>
        <w:rPr>
          <w:rFonts w:ascii="Arial" w:hAnsi="Arial" w:cs="Arial"/>
        </w:rPr>
      </w:pPr>
    </w:p>
    <w:p w:rsidR="00C01DB8" w:rsidRPr="00344325" w:rsidRDefault="00C01DB8" w:rsidP="00C01DB8">
      <w:pPr>
        <w:spacing w:line="360" w:lineRule="auto"/>
        <w:jc w:val="center"/>
        <w:rPr>
          <w:rFonts w:ascii="Arial" w:hAnsi="Arial" w:cs="Arial"/>
          <w:spacing w:val="5"/>
        </w:rPr>
      </w:pPr>
    </w:p>
    <w:p w:rsidR="00C01DB8" w:rsidRPr="00344325" w:rsidRDefault="00C01DB8" w:rsidP="00C01DB8">
      <w:pPr>
        <w:spacing w:line="360" w:lineRule="auto"/>
        <w:jc w:val="center"/>
        <w:rPr>
          <w:rFonts w:ascii="Arial" w:hAnsi="Arial" w:cs="Arial"/>
          <w:spacing w:val="5"/>
        </w:rPr>
      </w:pPr>
    </w:p>
    <w:p w:rsidR="00C01DB8" w:rsidRPr="00344325" w:rsidRDefault="00C01DB8" w:rsidP="00C01DB8">
      <w:pPr>
        <w:spacing w:line="360" w:lineRule="auto"/>
        <w:rPr>
          <w:rFonts w:ascii="Arial" w:hAnsi="Arial" w:cs="Arial"/>
          <w:lang w:eastAsia="ar-SA"/>
        </w:rPr>
      </w:pPr>
    </w:p>
    <w:p w:rsidR="00C01DB8" w:rsidRPr="00344325" w:rsidRDefault="00C01DB8" w:rsidP="00C01DB8">
      <w:pPr>
        <w:spacing w:line="360" w:lineRule="auto"/>
        <w:rPr>
          <w:rFonts w:ascii="Arial" w:hAnsi="Arial" w:cs="Arial"/>
          <w:lang w:eastAsia="ar-SA"/>
        </w:rPr>
      </w:pPr>
    </w:p>
    <w:p w:rsidR="00C01DB8" w:rsidRPr="00344325" w:rsidRDefault="00C01DB8" w:rsidP="00C01DB8">
      <w:pPr>
        <w:spacing w:line="360" w:lineRule="auto"/>
        <w:rPr>
          <w:rFonts w:ascii="Arial" w:hAnsi="Arial" w:cs="Arial"/>
          <w:lang w:eastAsia="ar-SA"/>
        </w:rPr>
      </w:pPr>
    </w:p>
    <w:p w:rsidR="00C01DB8" w:rsidRPr="00344325" w:rsidRDefault="00C01DB8" w:rsidP="00C01DB8">
      <w:pPr>
        <w:spacing w:line="360" w:lineRule="auto"/>
        <w:rPr>
          <w:rFonts w:ascii="Arial" w:hAnsi="Arial" w:cs="Arial"/>
          <w:lang w:eastAsia="ar-SA"/>
        </w:rPr>
      </w:pPr>
    </w:p>
    <w:p w:rsidR="00C01DB8" w:rsidRPr="00344325" w:rsidRDefault="00C01DB8" w:rsidP="00C01DB8">
      <w:pPr>
        <w:spacing w:line="360" w:lineRule="auto"/>
        <w:jc w:val="center"/>
        <w:rPr>
          <w:rFonts w:ascii="Arial" w:hAnsi="Arial" w:cs="Arial"/>
          <w:b/>
          <w:sz w:val="32"/>
          <w:szCs w:val="32"/>
          <w:lang w:eastAsia="ar-SA"/>
        </w:rPr>
      </w:pPr>
    </w:p>
    <w:p w:rsidR="00C01DB8" w:rsidRPr="007F6B36" w:rsidRDefault="00C01DB8" w:rsidP="00C01DB8">
      <w:pPr>
        <w:spacing w:line="360" w:lineRule="auto"/>
        <w:jc w:val="center"/>
        <w:rPr>
          <w:rFonts w:ascii="Arial" w:hAnsi="Arial" w:cs="Arial"/>
          <w:b/>
          <w:lang w:eastAsia="ar-SA"/>
        </w:rPr>
      </w:pPr>
      <w:r>
        <w:rPr>
          <w:rFonts w:ascii="Arial" w:hAnsi="Arial" w:cs="Arial"/>
          <w:b/>
          <w:lang w:eastAsia="ar-SA"/>
        </w:rPr>
        <w:t>SANTOS</w:t>
      </w:r>
      <w:r w:rsidRPr="007F6B36">
        <w:rPr>
          <w:rFonts w:ascii="Arial" w:hAnsi="Arial" w:cs="Arial"/>
          <w:b/>
          <w:lang w:eastAsia="ar-SA"/>
        </w:rPr>
        <w:t xml:space="preserve"> – SP</w:t>
      </w:r>
    </w:p>
    <w:p w:rsidR="00C01DB8" w:rsidRDefault="00C01DB8" w:rsidP="00C01DB8">
      <w:pPr>
        <w:spacing w:line="360" w:lineRule="auto"/>
        <w:jc w:val="center"/>
        <w:rPr>
          <w:rFonts w:ascii="Arial" w:hAnsi="Arial" w:cs="Arial"/>
          <w:b/>
          <w:lang w:eastAsia="ar-SA"/>
        </w:rPr>
      </w:pPr>
      <w:r w:rsidRPr="007F6B36">
        <w:rPr>
          <w:rFonts w:ascii="Arial" w:hAnsi="Arial" w:cs="Arial"/>
          <w:b/>
          <w:lang w:eastAsia="ar-SA"/>
        </w:rPr>
        <w:t>201</w:t>
      </w:r>
      <w:r>
        <w:rPr>
          <w:rFonts w:ascii="Arial" w:hAnsi="Arial" w:cs="Arial"/>
          <w:b/>
          <w:lang w:eastAsia="ar-SA"/>
        </w:rPr>
        <w:t>2</w:t>
      </w:r>
    </w:p>
    <w:p w:rsidR="00C01DB8" w:rsidRDefault="00C01DB8" w:rsidP="00C01DB8">
      <w:pPr>
        <w:spacing w:line="360" w:lineRule="auto"/>
        <w:jc w:val="both"/>
        <w:rPr>
          <w:rFonts w:ascii="Arial" w:hAnsi="Arial" w:cs="Arial"/>
          <w:b/>
        </w:rPr>
      </w:pPr>
      <w:r>
        <w:rPr>
          <w:rFonts w:ascii="Arial" w:hAnsi="Arial" w:cs="Arial"/>
          <w:b/>
        </w:rPr>
        <w:lastRenderedPageBreak/>
        <w:t>A EDUCAÇÃO COMO DIREITO FUNDAMENTAL</w:t>
      </w:r>
    </w:p>
    <w:p w:rsidR="00C01DB8" w:rsidRPr="00344325" w:rsidRDefault="00C01DB8" w:rsidP="00C01DB8">
      <w:pPr>
        <w:spacing w:line="360" w:lineRule="auto"/>
        <w:jc w:val="both"/>
        <w:rPr>
          <w:rFonts w:ascii="Arial" w:hAnsi="Arial" w:cs="Arial"/>
          <w:b/>
        </w:rPr>
      </w:pPr>
    </w:p>
    <w:p w:rsidR="00C01DB8" w:rsidRPr="00753577" w:rsidRDefault="00C01DB8" w:rsidP="00C01DB8">
      <w:pPr>
        <w:pStyle w:val="NormalWeb"/>
        <w:spacing w:before="0" w:beforeAutospacing="0" w:after="0" w:afterAutospacing="0" w:line="360" w:lineRule="auto"/>
        <w:ind w:firstLine="833"/>
        <w:jc w:val="both"/>
        <w:rPr>
          <w:rFonts w:ascii="Arial" w:hAnsi="Arial" w:cs="Arial"/>
          <w:color w:val="000000"/>
        </w:rPr>
      </w:pPr>
      <w:r w:rsidRPr="00753577">
        <w:rPr>
          <w:rFonts w:ascii="Arial" w:hAnsi="Arial" w:cs="Arial"/>
          <w:color w:val="000000"/>
        </w:rPr>
        <w:t>A fundamenta</w:t>
      </w:r>
      <w:r>
        <w:rPr>
          <w:rFonts w:ascii="Arial" w:hAnsi="Arial" w:cs="Arial"/>
          <w:color w:val="000000"/>
        </w:rPr>
        <w:t>l</w:t>
      </w:r>
      <w:r w:rsidR="0089741B">
        <w:rPr>
          <w:rFonts w:ascii="Arial" w:hAnsi="Arial" w:cs="Arial"/>
          <w:color w:val="000000"/>
        </w:rPr>
        <w:t xml:space="preserve"> i</w:t>
      </w:r>
      <w:r>
        <w:rPr>
          <w:rFonts w:ascii="Arial" w:hAnsi="Arial" w:cs="Arial"/>
          <w:color w:val="000000"/>
        </w:rPr>
        <w:t>dade do direito à educação é justificada</w:t>
      </w:r>
      <w:r w:rsidR="0089741B">
        <w:rPr>
          <w:rFonts w:ascii="Arial" w:hAnsi="Arial" w:cs="Arial"/>
          <w:color w:val="000000"/>
        </w:rPr>
        <w:t xml:space="preserve"> </w:t>
      </w:r>
      <w:r>
        <w:rPr>
          <w:rFonts w:ascii="Arial" w:hAnsi="Arial" w:cs="Arial"/>
          <w:color w:val="000000"/>
        </w:rPr>
        <w:t>pela</w:t>
      </w:r>
      <w:r w:rsidRPr="00753577">
        <w:rPr>
          <w:rFonts w:ascii="Arial" w:hAnsi="Arial" w:cs="Arial"/>
          <w:color w:val="000000"/>
        </w:rPr>
        <w:t xml:space="preserve"> sua condição de elemento indispensável ao pleno desenvolvimento da personalidade humana e à concre</w:t>
      </w:r>
      <w:r>
        <w:rPr>
          <w:rFonts w:ascii="Arial" w:hAnsi="Arial" w:cs="Arial"/>
          <w:color w:val="000000"/>
        </w:rPr>
        <w:t>tude</w:t>
      </w:r>
      <w:r w:rsidRPr="00753577">
        <w:rPr>
          <w:rFonts w:ascii="Arial" w:hAnsi="Arial" w:cs="Arial"/>
          <w:color w:val="000000"/>
        </w:rPr>
        <w:t xml:space="preserve"> da própria cidadania. </w:t>
      </w:r>
    </w:p>
    <w:p w:rsidR="00C01DB8" w:rsidRDefault="00C01DB8" w:rsidP="00C01DB8">
      <w:pPr>
        <w:spacing w:line="360" w:lineRule="auto"/>
        <w:ind w:left="68" w:firstLine="833"/>
        <w:jc w:val="both"/>
        <w:rPr>
          <w:rFonts w:ascii="Arial" w:hAnsi="Arial" w:cs="Arial"/>
        </w:rPr>
      </w:pPr>
      <w:r w:rsidRPr="00344325">
        <w:rPr>
          <w:rFonts w:ascii="Arial" w:hAnsi="Arial" w:cs="Arial"/>
        </w:rPr>
        <w:t>E</w:t>
      </w:r>
      <w:r w:rsidRPr="00344325">
        <w:rPr>
          <w:rStyle w:val="hl"/>
          <w:rFonts w:ascii="Arial" w:hAnsi="Arial" w:cs="Arial"/>
          <w:bCs/>
          <w:iCs/>
        </w:rPr>
        <w:t>ducação</w:t>
      </w:r>
      <w:r w:rsidRPr="00344325">
        <w:rPr>
          <w:rFonts w:ascii="Arial" w:hAnsi="Arial" w:cs="Arial"/>
          <w:iCs/>
        </w:rPr>
        <w:t xml:space="preserve">, saúde, trabalho, lazer, segurança, previdência social, proteção </w:t>
      </w:r>
      <w:r w:rsidRPr="00344325">
        <w:rPr>
          <w:rStyle w:val="hl"/>
          <w:rFonts w:ascii="Arial" w:hAnsi="Arial" w:cs="Arial"/>
          <w:iCs/>
        </w:rPr>
        <w:t>à</w:t>
      </w:r>
      <w:r w:rsidRPr="00344325">
        <w:rPr>
          <w:rFonts w:ascii="Arial" w:hAnsi="Arial" w:cs="Arial"/>
          <w:iCs/>
        </w:rPr>
        <w:t xml:space="preserve"> maternidade e </w:t>
      </w:r>
      <w:r w:rsidRPr="00344325">
        <w:rPr>
          <w:rStyle w:val="hl"/>
          <w:rFonts w:ascii="Arial" w:hAnsi="Arial" w:cs="Arial"/>
          <w:iCs/>
        </w:rPr>
        <w:t>à</w:t>
      </w:r>
      <w:r w:rsidRPr="00344325">
        <w:rPr>
          <w:rFonts w:ascii="Arial" w:hAnsi="Arial" w:cs="Arial"/>
          <w:iCs/>
        </w:rPr>
        <w:t xml:space="preserve"> infância e assistência aos desamparados</w:t>
      </w:r>
      <w:r w:rsidRPr="00344325">
        <w:rPr>
          <w:rFonts w:ascii="Arial" w:hAnsi="Arial" w:cs="Arial"/>
        </w:rPr>
        <w:t xml:space="preserve"> são direitos básicos e inegociáveis.</w:t>
      </w:r>
    </w:p>
    <w:p w:rsidR="00C01DB8" w:rsidRPr="00CA4D9D" w:rsidRDefault="00C01DB8" w:rsidP="00C01DB8">
      <w:pPr>
        <w:spacing w:line="360" w:lineRule="auto"/>
        <w:ind w:left="68" w:firstLine="833"/>
        <w:jc w:val="both"/>
        <w:rPr>
          <w:rFonts w:ascii="Arial" w:hAnsi="Arial" w:cs="Arial"/>
        </w:rPr>
      </w:pPr>
      <w:r w:rsidRPr="00344325">
        <w:rPr>
          <w:rFonts w:ascii="Arial" w:hAnsi="Arial" w:cs="Arial"/>
        </w:rPr>
        <w:t>Direitos e deveres fundados na ética represent</w:t>
      </w:r>
      <w:r>
        <w:rPr>
          <w:rFonts w:ascii="Arial" w:hAnsi="Arial" w:cs="Arial"/>
        </w:rPr>
        <w:t xml:space="preserve">am a garantia da cidadania e o direito à educação é </w:t>
      </w:r>
      <w:r w:rsidRPr="00344325">
        <w:rPr>
          <w:rFonts w:ascii="Arial" w:hAnsi="Arial" w:cs="Arial"/>
        </w:rPr>
        <w:t>imprescindíve</w:t>
      </w:r>
      <w:r>
        <w:rPr>
          <w:rFonts w:ascii="Arial" w:hAnsi="Arial" w:cs="Arial"/>
        </w:rPr>
        <w:t>l</w:t>
      </w:r>
      <w:r w:rsidRPr="00344325">
        <w:rPr>
          <w:rFonts w:ascii="Arial" w:hAnsi="Arial" w:cs="Arial"/>
        </w:rPr>
        <w:t xml:space="preserve"> para que uma pessoa possa ter dignidade e </w:t>
      </w:r>
      <w:r w:rsidRPr="00CA4D9D">
        <w:rPr>
          <w:rFonts w:ascii="Arial" w:hAnsi="Arial" w:cs="Arial"/>
        </w:rPr>
        <w:t xml:space="preserve">exercer a cidadania, além de ser fundamental para o desenvolvimento emocional e cognitivo do ser humano, tornando-se, portanto, de grande importância uma abordagem clara e abrangente sobre esse tema. Uma vez que reconheçamos </w:t>
      </w:r>
      <w:r w:rsidR="005C5FE3">
        <w:rPr>
          <w:rFonts w:ascii="Arial" w:hAnsi="Arial" w:cs="Arial"/>
        </w:rPr>
        <w:t xml:space="preserve">o </w:t>
      </w:r>
      <w:r w:rsidRPr="00CA4D9D">
        <w:rPr>
          <w:rFonts w:ascii="Arial" w:hAnsi="Arial" w:cs="Arial"/>
        </w:rPr>
        <w:t>que</w:t>
      </w:r>
      <w:proofErr w:type="gramStart"/>
      <w:r w:rsidRPr="00CA4D9D">
        <w:rPr>
          <w:rFonts w:ascii="Arial" w:hAnsi="Arial" w:cs="Arial"/>
        </w:rPr>
        <w:t xml:space="preserve">  </w:t>
      </w:r>
      <w:proofErr w:type="gramEnd"/>
      <w:r w:rsidRPr="00CA4D9D">
        <w:rPr>
          <w:rFonts w:ascii="Arial" w:hAnsi="Arial" w:cs="Arial"/>
        </w:rPr>
        <w:t xml:space="preserve">a educação é. </w:t>
      </w:r>
    </w:p>
    <w:p w:rsidR="00C01DB8" w:rsidRPr="00344325" w:rsidRDefault="00C01DB8" w:rsidP="00C01DB8">
      <w:pPr>
        <w:pStyle w:val="NormalWeb"/>
        <w:spacing w:before="0" w:beforeAutospacing="0" w:after="0" w:afterAutospacing="0" w:line="360" w:lineRule="auto"/>
        <w:ind w:firstLine="833"/>
        <w:jc w:val="both"/>
        <w:rPr>
          <w:rFonts w:ascii="Arial" w:hAnsi="Arial" w:cs="Arial"/>
        </w:rPr>
      </w:pPr>
      <w:r w:rsidRPr="00344325">
        <w:rPr>
          <w:rFonts w:ascii="Arial" w:hAnsi="Arial" w:cs="Arial"/>
        </w:rPr>
        <w:t xml:space="preserve">O direito á educação, no Brasil, é </w:t>
      </w:r>
      <w:r>
        <w:rPr>
          <w:rFonts w:ascii="Arial" w:hAnsi="Arial" w:cs="Arial"/>
        </w:rPr>
        <w:t>colocado</w:t>
      </w:r>
      <w:r w:rsidRPr="00344325">
        <w:rPr>
          <w:rFonts w:ascii="Arial" w:hAnsi="Arial" w:cs="Arial"/>
        </w:rPr>
        <w:t xml:space="preserve"> pela Constituiç</w:t>
      </w:r>
      <w:r>
        <w:rPr>
          <w:rFonts w:ascii="Arial" w:hAnsi="Arial" w:cs="Arial"/>
        </w:rPr>
        <w:t>ão Federal</w:t>
      </w:r>
      <w:r w:rsidRPr="00344325">
        <w:rPr>
          <w:rFonts w:ascii="Arial" w:hAnsi="Arial" w:cs="Arial"/>
        </w:rPr>
        <w:t xml:space="preserve"> de 1988, nas constituições anteriores a educação não aparecia como dever do Estado, mas apenas como um auxílio prestado às populações carentes que não possuíam recursos para arcar com o ensino na rede privada. </w:t>
      </w:r>
    </w:p>
    <w:p w:rsidR="00C01DB8" w:rsidRDefault="00C01DB8" w:rsidP="00C01DB8">
      <w:pPr>
        <w:pStyle w:val="NormalWeb"/>
        <w:spacing w:before="0" w:beforeAutospacing="0" w:after="0" w:afterAutospacing="0" w:line="360" w:lineRule="auto"/>
        <w:ind w:firstLine="833"/>
        <w:jc w:val="both"/>
        <w:rPr>
          <w:rFonts w:ascii="Arial" w:hAnsi="Arial" w:cs="Arial"/>
        </w:rPr>
      </w:pPr>
      <w:r w:rsidRPr="00344325">
        <w:rPr>
          <w:rFonts w:ascii="Arial" w:hAnsi="Arial" w:cs="Arial"/>
        </w:rPr>
        <w:t>A partir de 1988, então, a Constituição Federal, o Estatuto da Criança e do Adolescente (ECA), de 1990; e a Lei de Diretrizes e Bases da Educação (LDB), de 1996 passaram a formar um conjunto de leis que assegura a todo brasileiro o direito à educação e o acesso à escola pública estabelece</w:t>
      </w:r>
      <w:r>
        <w:rPr>
          <w:rFonts w:ascii="Arial" w:hAnsi="Arial" w:cs="Arial"/>
        </w:rPr>
        <w:t>ndo que</w:t>
      </w:r>
      <w:r w:rsidRPr="00344325">
        <w:rPr>
          <w:rFonts w:ascii="Arial" w:hAnsi="Arial" w:cs="Arial"/>
        </w:rPr>
        <w:t xml:space="preserve"> nenhuma criança, jovem ou adulto pode deixar de estudar por falta de vaga. </w:t>
      </w:r>
    </w:p>
    <w:p w:rsidR="00C01DB8" w:rsidRDefault="00C01DB8" w:rsidP="00C01DB8">
      <w:pPr>
        <w:spacing w:line="360" w:lineRule="auto"/>
        <w:ind w:left="68" w:firstLine="833"/>
        <w:jc w:val="both"/>
        <w:rPr>
          <w:rFonts w:ascii="Arial" w:hAnsi="Arial" w:cs="Arial"/>
        </w:rPr>
      </w:pPr>
      <w:r w:rsidRPr="00753577">
        <w:rPr>
          <w:rFonts w:ascii="Arial" w:hAnsi="Arial" w:cs="Arial"/>
        </w:rPr>
        <w:t>A</w:t>
      </w:r>
      <w:r>
        <w:rPr>
          <w:rFonts w:ascii="Arial" w:hAnsi="Arial" w:cs="Arial"/>
        </w:rPr>
        <w:t>ssim, a</w:t>
      </w:r>
      <w:r w:rsidRPr="00753577">
        <w:rPr>
          <w:rFonts w:ascii="Arial" w:hAnsi="Arial" w:cs="Arial"/>
        </w:rPr>
        <w:t xml:space="preserve"> proposta deste trabalho é contribuir para a discussão do papel social da educação como</w:t>
      </w:r>
      <w:r w:rsidRPr="00344325">
        <w:rPr>
          <w:rFonts w:ascii="Arial" w:hAnsi="Arial" w:cs="Arial"/>
        </w:rPr>
        <w:t xml:space="preserve"> ferramenta eficaz no processo de socialização do ser humano, bem como importante </w:t>
      </w:r>
      <w:r>
        <w:rPr>
          <w:rFonts w:ascii="Arial" w:hAnsi="Arial" w:cs="Arial"/>
        </w:rPr>
        <w:t>instrumento</w:t>
      </w:r>
      <w:r w:rsidRPr="00344325">
        <w:rPr>
          <w:rFonts w:ascii="Arial" w:hAnsi="Arial" w:cs="Arial"/>
        </w:rPr>
        <w:t xml:space="preserve"> de valorização do indivíduo enquanto cidadão. </w:t>
      </w:r>
    </w:p>
    <w:p w:rsidR="00C01DB8" w:rsidRPr="005940F1" w:rsidRDefault="00C01DB8" w:rsidP="00C01DB8">
      <w:pPr>
        <w:spacing w:line="360" w:lineRule="auto"/>
        <w:ind w:left="68" w:firstLine="833"/>
        <w:jc w:val="both"/>
        <w:rPr>
          <w:rFonts w:ascii="Arial" w:hAnsi="Arial" w:cs="Arial"/>
        </w:rPr>
      </w:pPr>
      <w:r>
        <w:rPr>
          <w:rFonts w:ascii="Arial" w:hAnsi="Arial" w:cs="Arial"/>
        </w:rPr>
        <w:t>Cabe</w:t>
      </w:r>
      <w:r w:rsidRPr="00344325">
        <w:rPr>
          <w:rFonts w:ascii="Arial" w:hAnsi="Arial" w:cs="Arial"/>
        </w:rPr>
        <w:t xml:space="preserve"> também</w:t>
      </w:r>
      <w:r>
        <w:rPr>
          <w:rFonts w:ascii="Arial" w:hAnsi="Arial" w:cs="Arial"/>
        </w:rPr>
        <w:t xml:space="preserve"> colocar</w:t>
      </w:r>
      <w:r w:rsidR="00316CD5">
        <w:rPr>
          <w:rFonts w:ascii="Arial" w:hAnsi="Arial" w:cs="Arial"/>
        </w:rPr>
        <w:t xml:space="preserve"> </w:t>
      </w:r>
      <w:r>
        <w:rPr>
          <w:rFonts w:ascii="Arial" w:hAnsi="Arial" w:cs="Arial"/>
        </w:rPr>
        <w:t>a</w:t>
      </w:r>
      <w:r w:rsidRPr="00344325">
        <w:rPr>
          <w:rFonts w:ascii="Arial" w:hAnsi="Arial" w:cs="Arial"/>
        </w:rPr>
        <w:t xml:space="preserve"> atuação do Estado colaborando para que a educação </w:t>
      </w:r>
      <w:r w:rsidRPr="005940F1">
        <w:rPr>
          <w:rFonts w:ascii="Arial" w:hAnsi="Arial" w:cs="Arial"/>
        </w:rPr>
        <w:t xml:space="preserve">cumpra de fato o seu papel na formação do ser social. </w:t>
      </w:r>
    </w:p>
    <w:p w:rsidR="00C01DB8" w:rsidRPr="005940F1" w:rsidRDefault="00C01DB8" w:rsidP="00C01DB8">
      <w:pPr>
        <w:pStyle w:val="NormalWeb"/>
        <w:spacing w:before="0" w:beforeAutospacing="0" w:after="0" w:afterAutospacing="0" w:line="360" w:lineRule="auto"/>
        <w:ind w:firstLine="833"/>
        <w:jc w:val="both"/>
        <w:rPr>
          <w:rFonts w:ascii="Arial" w:hAnsi="Arial" w:cs="Arial"/>
        </w:rPr>
      </w:pPr>
      <w:r w:rsidRPr="005940F1">
        <w:rPr>
          <w:rFonts w:ascii="Arial" w:hAnsi="Arial" w:cs="Arial"/>
        </w:rPr>
        <w:t>Não se pretende aqui, fazer uma discussão política ou levantamentos estatísticos, apenas fomentar discussão no campo das idéias.</w:t>
      </w:r>
    </w:p>
    <w:p w:rsidR="00C01DB8" w:rsidRPr="005940F1" w:rsidRDefault="00C01DB8" w:rsidP="00C01DB8">
      <w:pPr>
        <w:spacing w:line="360" w:lineRule="auto"/>
        <w:ind w:firstLine="833"/>
        <w:jc w:val="both"/>
        <w:rPr>
          <w:rFonts w:ascii="Arial" w:hAnsi="Arial" w:cs="Arial"/>
        </w:rPr>
      </w:pPr>
      <w:r w:rsidRPr="005940F1">
        <w:rPr>
          <w:rFonts w:ascii="Arial" w:hAnsi="Arial" w:cs="Arial"/>
        </w:rPr>
        <w:t xml:space="preserve">O interesse pelo tema deve-se, principalmente, pelo fato de a pesquisadora já ter possuído escola de Educação Básica e perceber como os direitos mais fundamentais dos alunos muitas vezes não são reconhecidos socialmente, vendo </w:t>
      </w:r>
      <w:r w:rsidRPr="005940F1">
        <w:rPr>
          <w:rFonts w:ascii="Arial" w:hAnsi="Arial" w:cs="Arial"/>
        </w:rPr>
        <w:lastRenderedPageBreak/>
        <w:t xml:space="preserve">então, neste trabalho a oportunidade de aprimorar os conhecimentos assim munir-se de elementos para debater e defender a questão com autoridade. </w:t>
      </w:r>
    </w:p>
    <w:p w:rsidR="00C01DB8" w:rsidRPr="00AE3043" w:rsidRDefault="00C01DB8" w:rsidP="00C01DB8">
      <w:pPr>
        <w:spacing w:line="360" w:lineRule="auto"/>
        <w:ind w:firstLine="833"/>
        <w:jc w:val="both"/>
        <w:rPr>
          <w:rFonts w:ascii="Arial" w:hAnsi="Arial" w:cs="Arial"/>
          <w:b/>
        </w:rPr>
      </w:pPr>
      <w:r w:rsidRPr="00CD77FD">
        <w:rPr>
          <w:rFonts w:ascii="Arial" w:hAnsi="Arial" w:cs="Arial"/>
        </w:rPr>
        <w:t>O estudo justifica-</w:t>
      </w:r>
      <w:r w:rsidRPr="00AE3043">
        <w:rPr>
          <w:rFonts w:ascii="Arial" w:hAnsi="Arial" w:cs="Arial"/>
        </w:rPr>
        <w:t>se</w:t>
      </w:r>
      <w:r w:rsidR="00637117">
        <w:rPr>
          <w:rFonts w:ascii="Arial" w:hAnsi="Arial" w:cs="Arial"/>
        </w:rPr>
        <w:t xml:space="preserve"> </w:t>
      </w:r>
      <w:r w:rsidRPr="00637117">
        <w:rPr>
          <w:rStyle w:val="Forte"/>
          <w:rFonts w:ascii="Arial" w:hAnsi="Arial" w:cs="Arial"/>
          <w:b w:val="0"/>
        </w:rPr>
        <w:t>considerando que a educação é um direito subjetivo, ou seja, direito e dever, portanto, para melhor compreender sua obrigatoriedade e importância é interessante a intensificação de estudos e debates sobre o tema.</w:t>
      </w:r>
    </w:p>
    <w:p w:rsidR="00C01DB8" w:rsidRPr="005940F1" w:rsidRDefault="00C01DB8" w:rsidP="00C01DB8">
      <w:pPr>
        <w:spacing w:line="360" w:lineRule="auto"/>
        <w:ind w:firstLine="833"/>
        <w:jc w:val="both"/>
        <w:rPr>
          <w:rFonts w:ascii="Arial" w:hAnsi="Arial" w:cs="Arial"/>
          <w:color w:val="FF0000"/>
        </w:rPr>
      </w:pPr>
      <w:r>
        <w:rPr>
          <w:rFonts w:ascii="Arial" w:hAnsi="Arial" w:cs="Arial"/>
        </w:rPr>
        <w:t>A</w:t>
      </w:r>
      <w:r w:rsidRPr="00CD77FD">
        <w:rPr>
          <w:rFonts w:ascii="Arial" w:hAnsi="Arial" w:cs="Arial"/>
        </w:rPr>
        <w:t xml:space="preserve"> pesquisa bibliográfica</w:t>
      </w:r>
      <w:r>
        <w:rPr>
          <w:rFonts w:ascii="Arial" w:hAnsi="Arial" w:cs="Arial"/>
        </w:rPr>
        <w:t xml:space="preserve"> foi o principal instrumento deste estudo</w:t>
      </w:r>
      <w:r w:rsidRPr="00CD77FD">
        <w:rPr>
          <w:rFonts w:ascii="Arial" w:hAnsi="Arial" w:cs="Arial"/>
        </w:rPr>
        <w:t xml:space="preserve">, </w:t>
      </w:r>
      <w:r>
        <w:rPr>
          <w:rFonts w:ascii="Arial" w:hAnsi="Arial" w:cs="Arial"/>
        </w:rPr>
        <w:t>além</w:t>
      </w:r>
      <w:r w:rsidRPr="00CD77FD">
        <w:rPr>
          <w:rFonts w:ascii="Arial" w:hAnsi="Arial" w:cs="Arial"/>
        </w:rPr>
        <w:t xml:space="preserve"> d</w:t>
      </w:r>
      <w:r>
        <w:rPr>
          <w:rFonts w:ascii="Arial" w:hAnsi="Arial" w:cs="Arial"/>
        </w:rPr>
        <w:t>a</w:t>
      </w:r>
      <w:r w:rsidRPr="00CD77FD">
        <w:rPr>
          <w:rFonts w:ascii="Arial" w:hAnsi="Arial" w:cs="Arial"/>
        </w:rPr>
        <w:t xml:space="preserve"> forma empírica, baseando-se na experiência da </w:t>
      </w:r>
      <w:r>
        <w:rPr>
          <w:rFonts w:ascii="Arial" w:hAnsi="Arial" w:cs="Arial"/>
        </w:rPr>
        <w:t>aut</w:t>
      </w:r>
      <w:r w:rsidRPr="00CD77FD">
        <w:rPr>
          <w:rFonts w:ascii="Arial" w:hAnsi="Arial" w:cs="Arial"/>
        </w:rPr>
        <w:t>ora</w:t>
      </w:r>
      <w:r>
        <w:rPr>
          <w:rFonts w:ascii="Arial" w:hAnsi="Arial" w:cs="Arial"/>
        </w:rPr>
        <w:t xml:space="preserve"> e nas aulas no curso que ora se conclui</w:t>
      </w:r>
      <w:r w:rsidRPr="00CD77FD">
        <w:rPr>
          <w:rFonts w:ascii="Arial" w:hAnsi="Arial" w:cs="Arial"/>
          <w:color w:val="FF0000"/>
        </w:rPr>
        <w:t>.</w:t>
      </w:r>
    </w:p>
    <w:p w:rsidR="00C01DB8" w:rsidRDefault="00C01DB8" w:rsidP="00C01DB8">
      <w:pPr>
        <w:spacing w:line="360" w:lineRule="auto"/>
        <w:ind w:firstLine="833"/>
        <w:jc w:val="both"/>
        <w:rPr>
          <w:rFonts w:ascii="Arial" w:hAnsi="Arial" w:cs="Arial"/>
        </w:rPr>
      </w:pPr>
      <w:r>
        <w:rPr>
          <w:rFonts w:ascii="Arial" w:hAnsi="Arial" w:cs="Arial"/>
        </w:rPr>
        <w:t>Desta forma,</w:t>
      </w:r>
      <w:r w:rsidRPr="00BA0223">
        <w:rPr>
          <w:rFonts w:ascii="Arial" w:hAnsi="Arial" w:cs="Arial"/>
        </w:rPr>
        <w:t xml:space="preserve"> foi possível compo</w:t>
      </w:r>
      <w:r>
        <w:rPr>
          <w:rFonts w:ascii="Arial" w:hAnsi="Arial" w:cs="Arial"/>
        </w:rPr>
        <w:t>r</w:t>
      </w:r>
      <w:r w:rsidRPr="00BA0223">
        <w:rPr>
          <w:rFonts w:ascii="Arial" w:hAnsi="Arial" w:cs="Arial"/>
        </w:rPr>
        <w:t xml:space="preserve"> este trabalho em três </w:t>
      </w:r>
      <w:r>
        <w:rPr>
          <w:rFonts w:ascii="Arial" w:hAnsi="Arial" w:cs="Arial"/>
        </w:rPr>
        <w:t>capítulos,</w:t>
      </w:r>
      <w:r w:rsidR="00637117">
        <w:rPr>
          <w:rFonts w:ascii="Arial" w:hAnsi="Arial" w:cs="Arial"/>
        </w:rPr>
        <w:t xml:space="preserve"> </w:t>
      </w:r>
      <w:r w:rsidRPr="00BA0223">
        <w:rPr>
          <w:rFonts w:ascii="Arial" w:hAnsi="Arial" w:cs="Arial"/>
        </w:rPr>
        <w:t>além desta Introdução e das Considerações Finais</w:t>
      </w:r>
      <w:r>
        <w:rPr>
          <w:rFonts w:ascii="Arial" w:hAnsi="Arial" w:cs="Arial"/>
        </w:rPr>
        <w:t>.</w:t>
      </w:r>
    </w:p>
    <w:p w:rsidR="00C01DB8" w:rsidRPr="00344325" w:rsidRDefault="00C01DB8" w:rsidP="00C01DB8">
      <w:pPr>
        <w:pStyle w:val="NormalWeb"/>
        <w:spacing w:before="0" w:beforeAutospacing="0" w:after="0" w:afterAutospacing="0" w:line="360" w:lineRule="auto"/>
        <w:jc w:val="both"/>
        <w:rPr>
          <w:rFonts w:ascii="Arial" w:hAnsi="Arial" w:cs="Arial"/>
        </w:rPr>
        <w:sectPr w:rsidR="00C01DB8" w:rsidRPr="00344325" w:rsidSect="00C01DB8">
          <w:pgSz w:w="11907" w:h="16840" w:code="9"/>
          <w:pgMar w:top="1701" w:right="1134" w:bottom="1134" w:left="1701" w:header="851" w:footer="1134" w:gutter="0"/>
          <w:pgNumType w:start="7"/>
          <w:cols w:space="708"/>
          <w:docGrid w:linePitch="326"/>
        </w:sectPr>
      </w:pPr>
    </w:p>
    <w:p w:rsidR="00C01DB8" w:rsidRPr="00344325" w:rsidRDefault="00BC3DC1" w:rsidP="00C01DB8">
      <w:pPr>
        <w:spacing w:line="360" w:lineRule="auto"/>
        <w:ind w:left="72" w:hanging="24"/>
        <w:rPr>
          <w:rFonts w:ascii="Arial" w:hAnsi="Arial" w:cs="Arial"/>
          <w:b/>
          <w:sz w:val="28"/>
          <w:szCs w:val="28"/>
        </w:rPr>
      </w:pPr>
      <w:r>
        <w:rPr>
          <w:rFonts w:ascii="Arial" w:hAnsi="Arial" w:cs="Arial"/>
          <w:b/>
          <w:noProof/>
          <w:sz w:val="28"/>
          <w:szCs w:val="28"/>
        </w:rPr>
        <w:lastRenderedPageBreak/>
        <w:pict>
          <v:shape id="_x0000_s1027" type="#_x0000_t202" style="position:absolute;left:0;text-align:left;margin-left:446.35pt;margin-top:-167.3pt;width:30.25pt;height:21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UuA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" filled="f" stroked="f">
            <v:textbox style="mso-fit-shape-to-text:t">
              <w:txbxContent>
                <w:p w:rsidR="00C01DB8" w:rsidRPr="00170BED" w:rsidRDefault="00C01DB8" w:rsidP="00C01DB8">
                  <w:pPr>
                    <w:jc w:val="center"/>
                    <w:rPr>
                      <w:rFonts w:ascii="Arial" w:hAnsi="Arial" w:cs="Arial"/>
                    </w:rPr>
                  </w:pPr>
                  <w:proofErr w:type="gramStart"/>
                  <w:r>
                    <w:rPr>
                      <w:rFonts w:ascii="Arial" w:hAnsi="Arial" w:cs="Arial"/>
                    </w:rPr>
                    <w:t>8</w:t>
                  </w:r>
                  <w:proofErr w:type="gramEnd"/>
                </w:p>
              </w:txbxContent>
            </v:textbox>
          </v:shape>
        </w:pict>
      </w:r>
      <w:r w:rsidR="00C01DB8" w:rsidRPr="00344325">
        <w:rPr>
          <w:rFonts w:ascii="Arial" w:hAnsi="Arial" w:cs="Arial"/>
          <w:b/>
          <w:sz w:val="28"/>
          <w:szCs w:val="28"/>
        </w:rPr>
        <w:t xml:space="preserve">O HOMEM E O DIREITO </w:t>
      </w:r>
      <w:r w:rsidR="00C01DB8">
        <w:rPr>
          <w:rFonts w:ascii="Arial" w:hAnsi="Arial" w:cs="Arial"/>
          <w:b/>
          <w:sz w:val="28"/>
          <w:szCs w:val="28"/>
        </w:rPr>
        <w:t>À</w:t>
      </w:r>
      <w:r w:rsidR="00C01DB8" w:rsidRPr="00344325">
        <w:rPr>
          <w:rFonts w:ascii="Arial" w:hAnsi="Arial" w:cs="Arial"/>
          <w:b/>
          <w:sz w:val="28"/>
          <w:szCs w:val="28"/>
        </w:rPr>
        <w:t xml:space="preserve"> DIGNIDADE </w:t>
      </w:r>
    </w:p>
    <w:p w:rsidR="00C01DB8" w:rsidRPr="00344325" w:rsidRDefault="00C01DB8" w:rsidP="00C01DB8">
      <w:pPr>
        <w:spacing w:line="360" w:lineRule="auto"/>
        <w:ind w:left="72" w:hanging="24"/>
        <w:rPr>
          <w:rFonts w:ascii="Arial" w:hAnsi="Arial" w:cs="Arial"/>
          <w:b/>
        </w:rPr>
      </w:pPr>
    </w:p>
    <w:p w:rsidR="00C01DB8" w:rsidRPr="00C359C0" w:rsidRDefault="00C01DB8" w:rsidP="00C01DB8">
      <w:pPr>
        <w:pStyle w:val="PargrafodaLista"/>
        <w:numPr>
          <w:ilvl w:val="1"/>
          <w:numId w:val="1"/>
        </w:numPr>
        <w:tabs>
          <w:tab w:val="left" w:pos="1418"/>
        </w:tabs>
        <w:spacing w:after="120" w:line="360" w:lineRule="auto"/>
        <w:ind w:left="567" w:hanging="567"/>
        <w:rPr>
          <w:rFonts w:ascii="Arial" w:hAnsi="Arial" w:cs="Arial"/>
          <w:b/>
        </w:rPr>
      </w:pPr>
      <w:r w:rsidRPr="00C359C0">
        <w:rPr>
          <w:rFonts w:ascii="Arial" w:hAnsi="Arial" w:cs="Arial"/>
          <w:b/>
        </w:rPr>
        <w:t>CONCEITO</w:t>
      </w:r>
      <w:r>
        <w:rPr>
          <w:rFonts w:ascii="Arial" w:hAnsi="Arial" w:cs="Arial"/>
          <w:b/>
        </w:rPr>
        <w:t xml:space="preserve"> DE DIGNIDADE</w:t>
      </w:r>
    </w:p>
    <w:p w:rsidR="00C01DB8" w:rsidRDefault="00C01DB8" w:rsidP="00C01DB8">
      <w:pPr>
        <w:pStyle w:val="NormalWeb"/>
        <w:spacing w:before="0" w:beforeAutospacing="0" w:after="0" w:afterAutospacing="0" w:line="360" w:lineRule="auto"/>
        <w:ind w:firstLine="833"/>
        <w:jc w:val="both"/>
        <w:rPr>
          <w:rFonts w:ascii="Arial" w:hAnsi="Arial" w:cs="Arial"/>
        </w:rPr>
      </w:pPr>
      <w:r>
        <w:rPr>
          <w:rFonts w:ascii="Arial" w:hAnsi="Arial" w:cs="Arial"/>
        </w:rPr>
        <w:t xml:space="preserve">Historicamente a dignidade individual é anterior aos direitos fundamentais de todo cidadão, portanto, é um princípio basilar da condição humana. </w:t>
      </w:r>
    </w:p>
    <w:p w:rsidR="00C01DB8" w:rsidRDefault="00C01DB8" w:rsidP="00C01DB8">
      <w:pPr>
        <w:pStyle w:val="NormalWeb"/>
        <w:spacing w:before="0" w:beforeAutospacing="0" w:after="0" w:afterAutospacing="0" w:line="360" w:lineRule="auto"/>
        <w:ind w:firstLine="833"/>
        <w:jc w:val="both"/>
        <w:rPr>
          <w:rFonts w:ascii="Arial" w:hAnsi="Arial" w:cs="Arial"/>
        </w:rPr>
      </w:pPr>
      <w:r>
        <w:rPr>
          <w:rFonts w:ascii="Arial" w:hAnsi="Arial" w:cs="Arial"/>
        </w:rPr>
        <w:t>Kant (2003) conceituou dignidade como “tudo aquilo que não tem preço”, ou seja, inestimável.</w:t>
      </w:r>
    </w:p>
    <w:p w:rsidR="00C01DB8" w:rsidRPr="00916023" w:rsidRDefault="00C01DB8" w:rsidP="00C01DB8">
      <w:pPr>
        <w:spacing w:line="360" w:lineRule="auto"/>
        <w:ind w:firstLine="833"/>
        <w:jc w:val="both"/>
        <w:rPr>
          <w:rFonts w:ascii="Arial" w:hAnsi="Arial" w:cs="Arial"/>
        </w:rPr>
      </w:pPr>
      <w:r w:rsidRPr="00916023">
        <w:rPr>
          <w:rFonts w:ascii="Arial" w:hAnsi="Arial" w:cs="Arial"/>
        </w:rPr>
        <w:t xml:space="preserve">Houve um tempo em que se buscava o fundamento da concepção de dignidade na esfera sobrenatural ou como sendo algo próprio da natureza humana, o que sempre levou a discussões filosóficas sobre a essência da natureza humana. </w:t>
      </w:r>
    </w:p>
    <w:p w:rsidR="00C01DB8" w:rsidRPr="00916023" w:rsidRDefault="00C01DB8" w:rsidP="00C01DB8">
      <w:pPr>
        <w:spacing w:line="360" w:lineRule="auto"/>
        <w:ind w:firstLine="833"/>
        <w:jc w:val="both"/>
        <w:rPr>
          <w:rFonts w:ascii="Arial" w:hAnsi="Arial" w:cs="Arial"/>
        </w:rPr>
      </w:pPr>
      <w:r w:rsidRPr="00916023">
        <w:rPr>
          <w:rFonts w:ascii="Arial" w:hAnsi="Arial" w:cs="Arial"/>
        </w:rPr>
        <w:t xml:space="preserve">Segundo </w:t>
      </w:r>
      <w:proofErr w:type="spellStart"/>
      <w:r w:rsidRPr="00916023">
        <w:rPr>
          <w:rFonts w:ascii="Arial" w:hAnsi="Arial" w:cs="Arial"/>
        </w:rPr>
        <w:t>Sarlet</w:t>
      </w:r>
      <w:proofErr w:type="spellEnd"/>
      <w:r>
        <w:rPr>
          <w:rFonts w:ascii="Arial" w:hAnsi="Arial" w:cs="Arial"/>
        </w:rPr>
        <w:t xml:space="preserve"> (</w:t>
      </w:r>
      <w:r w:rsidRPr="00916023">
        <w:rPr>
          <w:rFonts w:ascii="Arial" w:hAnsi="Arial" w:cs="Arial"/>
        </w:rPr>
        <w:t xml:space="preserve">2003, p.41), </w:t>
      </w:r>
      <w:proofErr w:type="gramStart"/>
      <w:r w:rsidRPr="00916023">
        <w:rPr>
          <w:rFonts w:ascii="Arial" w:hAnsi="Arial" w:cs="Arial"/>
        </w:rPr>
        <w:t>“...</w:t>
      </w:r>
      <w:proofErr w:type="gramEnd"/>
      <w:r w:rsidRPr="00916023">
        <w:rPr>
          <w:rFonts w:ascii="Arial" w:hAnsi="Arial" w:cs="Arial"/>
        </w:rPr>
        <w:t xml:space="preserve">da doutrina estóica greco-romana e do cristianismo, advieram, por sua vez, as teses da unidade da humanidade e da igualdade de todos os homens em dignidade.” </w:t>
      </w:r>
    </w:p>
    <w:p w:rsidR="00C01DB8" w:rsidRDefault="00C01DB8" w:rsidP="00637117">
      <w:pPr>
        <w:spacing w:line="360" w:lineRule="auto"/>
        <w:ind w:firstLine="833"/>
        <w:jc w:val="both"/>
        <w:rPr>
          <w:rFonts w:ascii="Arial" w:hAnsi="Arial" w:cs="Arial"/>
        </w:rPr>
      </w:pPr>
      <w:r w:rsidRPr="00916023">
        <w:rPr>
          <w:rFonts w:ascii="Arial" w:hAnsi="Arial" w:cs="Arial"/>
        </w:rPr>
        <w:t>Hoje, numa visão mais</w:t>
      </w:r>
      <w:r w:rsidR="00637117">
        <w:rPr>
          <w:rFonts w:ascii="Arial" w:hAnsi="Arial" w:cs="Arial"/>
        </w:rPr>
        <w:t xml:space="preserve"> contemporânea, percebe-se que </w:t>
      </w:r>
      <w:r w:rsidR="00EB0C1C">
        <w:rPr>
          <w:rFonts w:ascii="Arial" w:hAnsi="Arial" w:cs="Arial"/>
        </w:rPr>
        <w:t>a dignidade é explicada pelo</w:t>
      </w:r>
      <w:r w:rsidRPr="00916023">
        <w:rPr>
          <w:rFonts w:ascii="Arial" w:hAnsi="Arial" w:cs="Arial"/>
        </w:rPr>
        <w:t xml:space="preserve"> próprio ser hum</w:t>
      </w:r>
      <w:r w:rsidR="005E03C4">
        <w:rPr>
          <w:rFonts w:ascii="Arial" w:hAnsi="Arial" w:cs="Arial"/>
        </w:rPr>
        <w:t xml:space="preserve">ano, ou seja, ele mesmo criou, </w:t>
      </w:r>
      <w:r w:rsidRPr="00916023">
        <w:rPr>
          <w:rFonts w:ascii="Arial" w:hAnsi="Arial" w:cs="Arial"/>
        </w:rPr>
        <w:t>normatizou e partiu em defesa dos direitos</w:t>
      </w:r>
      <w:r w:rsidRPr="00344325">
        <w:rPr>
          <w:rFonts w:ascii="Arial" w:hAnsi="Arial" w:cs="Arial"/>
        </w:rPr>
        <w:t xml:space="preserve"> humanos. </w:t>
      </w:r>
    </w:p>
    <w:p w:rsidR="00C01DB8" w:rsidRDefault="00C01DB8" w:rsidP="00C01DB8">
      <w:pPr>
        <w:spacing w:line="360" w:lineRule="auto"/>
        <w:ind w:firstLine="833"/>
        <w:jc w:val="both"/>
        <w:rPr>
          <w:rFonts w:ascii="Arial" w:hAnsi="Arial" w:cs="Arial"/>
          <w:b/>
        </w:rPr>
      </w:pPr>
      <w:r w:rsidRPr="00344325">
        <w:rPr>
          <w:rFonts w:ascii="Arial" w:hAnsi="Arial" w:cs="Arial"/>
        </w:rPr>
        <w:t xml:space="preserve">Entretanto, quando </w:t>
      </w:r>
      <w:r>
        <w:rPr>
          <w:rFonts w:ascii="Arial" w:hAnsi="Arial" w:cs="Arial"/>
        </w:rPr>
        <w:t xml:space="preserve">se </w:t>
      </w:r>
      <w:r w:rsidRPr="00344325">
        <w:rPr>
          <w:rFonts w:ascii="Arial" w:hAnsi="Arial" w:cs="Arial"/>
        </w:rPr>
        <w:t xml:space="preserve">fala em dignidade não </w:t>
      </w:r>
      <w:r>
        <w:rPr>
          <w:rFonts w:ascii="Arial" w:hAnsi="Arial" w:cs="Arial"/>
        </w:rPr>
        <w:t>se</w:t>
      </w:r>
      <w:r w:rsidRPr="00344325">
        <w:rPr>
          <w:rFonts w:ascii="Arial" w:hAnsi="Arial" w:cs="Arial"/>
        </w:rPr>
        <w:t xml:space="preserve"> tenta aqui definir ou esquadrinhar o conceito de dignidade humana.</w:t>
      </w:r>
    </w:p>
    <w:p w:rsidR="00C01DB8" w:rsidRDefault="00C01DB8" w:rsidP="00C01DB8">
      <w:pPr>
        <w:spacing w:line="360" w:lineRule="auto"/>
        <w:ind w:firstLine="833"/>
        <w:jc w:val="both"/>
        <w:rPr>
          <w:rFonts w:ascii="Arial" w:hAnsi="Arial" w:cs="Arial"/>
        </w:rPr>
      </w:pPr>
      <w:r w:rsidRPr="00FD2F47">
        <w:rPr>
          <w:rFonts w:ascii="Arial" w:hAnsi="Arial" w:cs="Arial"/>
        </w:rPr>
        <w:t>Para este estudo,</w:t>
      </w:r>
      <w:r w:rsidR="00FE152A">
        <w:rPr>
          <w:rFonts w:ascii="Arial" w:hAnsi="Arial" w:cs="Arial"/>
        </w:rPr>
        <w:t xml:space="preserve"> </w:t>
      </w:r>
      <w:r w:rsidRPr="00344325">
        <w:rPr>
          <w:rFonts w:ascii="Arial" w:hAnsi="Arial" w:cs="Arial"/>
        </w:rPr>
        <w:t xml:space="preserve">não </w:t>
      </w:r>
      <w:r>
        <w:rPr>
          <w:rFonts w:ascii="Arial" w:hAnsi="Arial" w:cs="Arial"/>
        </w:rPr>
        <w:t xml:space="preserve">se </w:t>
      </w:r>
      <w:r w:rsidRPr="00344325">
        <w:rPr>
          <w:rFonts w:ascii="Arial" w:hAnsi="Arial" w:cs="Arial"/>
        </w:rPr>
        <w:t>considera</w:t>
      </w:r>
      <w:r w:rsidR="00FE152A">
        <w:rPr>
          <w:rFonts w:ascii="Arial" w:hAnsi="Arial" w:cs="Arial"/>
        </w:rPr>
        <w:t xml:space="preserve"> </w:t>
      </w:r>
      <w:r w:rsidRPr="00344325">
        <w:rPr>
          <w:rFonts w:ascii="Arial" w:hAnsi="Arial" w:cs="Arial"/>
        </w:rPr>
        <w:t xml:space="preserve">possível </w:t>
      </w:r>
      <w:r>
        <w:rPr>
          <w:rFonts w:ascii="Arial" w:hAnsi="Arial" w:cs="Arial"/>
        </w:rPr>
        <w:t>tal tarefa</w:t>
      </w:r>
      <w:r w:rsidRPr="00344325">
        <w:rPr>
          <w:rFonts w:ascii="Arial" w:hAnsi="Arial" w:cs="Arial"/>
        </w:rPr>
        <w:t xml:space="preserve"> dado o alcance </w:t>
      </w:r>
      <w:r>
        <w:rPr>
          <w:rFonts w:ascii="Arial" w:hAnsi="Arial" w:cs="Arial"/>
        </w:rPr>
        <w:t>da</w:t>
      </w:r>
      <w:r w:rsidRPr="00344325">
        <w:rPr>
          <w:rFonts w:ascii="Arial" w:hAnsi="Arial" w:cs="Arial"/>
        </w:rPr>
        <w:t xml:space="preserve"> subjetividade humana. </w:t>
      </w:r>
      <w:r>
        <w:rPr>
          <w:rFonts w:ascii="Arial" w:hAnsi="Arial" w:cs="Arial"/>
        </w:rPr>
        <w:t>Contudo,</w:t>
      </w:r>
      <w:r w:rsidRPr="00344325">
        <w:rPr>
          <w:rFonts w:ascii="Arial" w:hAnsi="Arial" w:cs="Arial"/>
        </w:rPr>
        <w:t xml:space="preserve"> cert</w:t>
      </w:r>
      <w:r>
        <w:rPr>
          <w:rFonts w:ascii="Arial" w:hAnsi="Arial" w:cs="Arial"/>
        </w:rPr>
        <w:t>as</w:t>
      </w:r>
      <w:r w:rsidRPr="00344325">
        <w:rPr>
          <w:rFonts w:ascii="Arial" w:hAnsi="Arial" w:cs="Arial"/>
        </w:rPr>
        <w:t xml:space="preserve"> considerações podem ser feitas no tocante a alguns elementos que se pode aplicar a todo ser humano. </w:t>
      </w:r>
    </w:p>
    <w:p w:rsidR="00C01DB8" w:rsidRDefault="00C01DB8" w:rsidP="00C01DB8">
      <w:pPr>
        <w:spacing w:line="360" w:lineRule="auto"/>
        <w:ind w:firstLine="833"/>
        <w:jc w:val="both"/>
        <w:rPr>
          <w:rFonts w:ascii="Arial" w:hAnsi="Arial" w:cs="Arial"/>
        </w:rPr>
      </w:pPr>
      <w:r w:rsidRPr="00344325">
        <w:rPr>
          <w:rFonts w:ascii="Arial" w:hAnsi="Arial" w:cs="Arial"/>
        </w:rPr>
        <w:t xml:space="preserve">O respeito à vida, às individualidades, crenças e costumes são alguns elementos que se aplicam ao conceito de dignidade.  A esses segue o direito à educação, à saúde, moradia, alimentação, proteção, infância, lazer, </w:t>
      </w:r>
      <w:r w:rsidR="0003281A">
        <w:rPr>
          <w:rFonts w:ascii="Arial" w:hAnsi="Arial" w:cs="Arial"/>
        </w:rPr>
        <w:t>etc., c</w:t>
      </w:r>
      <w:r>
        <w:rPr>
          <w:rFonts w:ascii="Arial" w:hAnsi="Arial" w:cs="Arial"/>
        </w:rPr>
        <w:t xml:space="preserve">omo bem explica </w:t>
      </w:r>
      <w:r w:rsidRPr="00344325">
        <w:rPr>
          <w:rFonts w:ascii="Arial" w:hAnsi="Arial" w:cs="Arial"/>
        </w:rPr>
        <w:t xml:space="preserve">Barcellos </w:t>
      </w:r>
      <w:r>
        <w:rPr>
          <w:rFonts w:ascii="Arial" w:hAnsi="Arial" w:cs="Arial"/>
        </w:rPr>
        <w:t>(</w:t>
      </w:r>
      <w:r w:rsidRPr="00344325">
        <w:rPr>
          <w:rFonts w:ascii="Arial" w:hAnsi="Arial" w:cs="Arial"/>
        </w:rPr>
        <w:t>2000).</w:t>
      </w:r>
    </w:p>
    <w:p w:rsidR="00C01DB8" w:rsidRPr="00344325" w:rsidRDefault="00C01DB8" w:rsidP="00C01DB8">
      <w:pPr>
        <w:spacing w:line="360" w:lineRule="auto"/>
        <w:ind w:firstLine="833"/>
        <w:jc w:val="both"/>
        <w:rPr>
          <w:rFonts w:ascii="Arial" w:hAnsi="Arial" w:cs="Arial"/>
        </w:rPr>
      </w:pPr>
      <w:r w:rsidRPr="00C72ADC">
        <w:rPr>
          <w:rFonts w:ascii="Arial" w:hAnsi="Arial" w:cs="Arial"/>
        </w:rPr>
        <w:t>Silva (2009),</w:t>
      </w:r>
      <w:r>
        <w:rPr>
          <w:rFonts w:ascii="Arial" w:hAnsi="Arial" w:cs="Arial"/>
        </w:rPr>
        <w:t xml:space="preserve"> sobre direitos fundamentais do homem coloca:</w:t>
      </w:r>
    </w:p>
    <w:p w:rsidR="00C01DB8" w:rsidRPr="00344325" w:rsidRDefault="00C01DB8" w:rsidP="00C01DB8">
      <w:pPr>
        <w:ind w:firstLine="833"/>
        <w:jc w:val="right"/>
        <w:rPr>
          <w:rFonts w:ascii="Arial" w:hAnsi="Arial" w:cs="Arial"/>
          <w:i/>
          <w:iCs/>
          <w:sz w:val="21"/>
        </w:rPr>
      </w:pPr>
    </w:p>
    <w:p w:rsidR="00C01DB8" w:rsidRPr="00344325" w:rsidRDefault="00C01DB8" w:rsidP="00C01DB8">
      <w:pPr>
        <w:ind w:left="2268"/>
        <w:jc w:val="both"/>
        <w:rPr>
          <w:rFonts w:ascii="Arial" w:hAnsi="Arial" w:cs="Arial"/>
          <w:sz w:val="20"/>
          <w:szCs w:val="20"/>
        </w:rPr>
      </w:pPr>
      <w:r w:rsidRPr="00344325">
        <w:rPr>
          <w:rFonts w:ascii="Arial" w:hAnsi="Arial" w:cs="Arial"/>
          <w:iCs/>
          <w:sz w:val="20"/>
          <w:szCs w:val="20"/>
        </w:rPr>
        <w:t xml:space="preserve">Assim, podemos dizer que os </w:t>
      </w:r>
      <w:r w:rsidRPr="00344325">
        <w:rPr>
          <w:rFonts w:ascii="Arial" w:hAnsi="Arial" w:cs="Arial"/>
          <w:sz w:val="20"/>
          <w:szCs w:val="20"/>
        </w:rPr>
        <w:t>direitos sociais</w:t>
      </w:r>
      <w:r w:rsidRPr="00344325">
        <w:rPr>
          <w:rFonts w:ascii="Arial" w:hAnsi="Arial" w:cs="Arial"/>
          <w:iCs/>
          <w:sz w:val="20"/>
          <w:szCs w:val="20"/>
        </w:rPr>
        <w:t xml:space="preserve">, como dimensão dos direitos fundamentais do homem, são prestações positivas proporcionadas pelo Estado direta ou indiretamente, enunciadas em normas constitucionais, que possibilitam melhores condições de vida aos mais fracos, direitos que tendem a realizar a </w:t>
      </w:r>
      <w:proofErr w:type="spellStart"/>
      <w:r w:rsidRPr="00344325">
        <w:rPr>
          <w:rFonts w:ascii="Arial" w:hAnsi="Arial" w:cs="Arial"/>
          <w:iCs/>
          <w:sz w:val="20"/>
          <w:szCs w:val="20"/>
        </w:rPr>
        <w:t>igualização</w:t>
      </w:r>
      <w:proofErr w:type="spellEnd"/>
      <w:r w:rsidRPr="00344325">
        <w:rPr>
          <w:rFonts w:ascii="Arial" w:hAnsi="Arial" w:cs="Arial"/>
          <w:iCs/>
          <w:sz w:val="20"/>
          <w:szCs w:val="20"/>
        </w:rPr>
        <w:t xml:space="preserve"> </w:t>
      </w:r>
      <w:r>
        <w:rPr>
          <w:rFonts w:ascii="Arial" w:hAnsi="Arial" w:cs="Arial"/>
          <w:iCs/>
          <w:sz w:val="20"/>
          <w:szCs w:val="20"/>
        </w:rPr>
        <w:t xml:space="preserve">de situações sociais </w:t>
      </w:r>
      <w:proofErr w:type="gramStart"/>
      <w:r>
        <w:rPr>
          <w:rFonts w:ascii="Arial" w:hAnsi="Arial" w:cs="Arial"/>
          <w:iCs/>
          <w:sz w:val="20"/>
          <w:szCs w:val="20"/>
        </w:rPr>
        <w:t>desiguais.</w:t>
      </w:r>
      <w:proofErr w:type="gramEnd"/>
      <w:r>
        <w:rPr>
          <w:rFonts w:ascii="Arial" w:hAnsi="Arial" w:cs="Arial"/>
          <w:iCs/>
          <w:sz w:val="20"/>
          <w:szCs w:val="20"/>
        </w:rPr>
        <w:t>(p.42</w:t>
      </w:r>
      <w:r w:rsidRPr="00344325">
        <w:rPr>
          <w:rFonts w:ascii="Arial" w:hAnsi="Arial" w:cs="Arial"/>
          <w:iCs/>
          <w:sz w:val="20"/>
          <w:szCs w:val="20"/>
        </w:rPr>
        <w:t>)</w:t>
      </w:r>
    </w:p>
    <w:p w:rsidR="00C01DB8" w:rsidRPr="00344325" w:rsidRDefault="00BC3DC1" w:rsidP="00C01DB8">
      <w:pPr>
        <w:spacing w:line="360" w:lineRule="auto"/>
        <w:ind w:left="2268" w:firstLine="833"/>
        <w:jc w:val="both"/>
        <w:rPr>
          <w:rFonts w:ascii="Arial" w:hAnsi="Arial" w:cs="Arial"/>
        </w:rPr>
      </w:pPr>
      <w:r w:rsidRPr="00BC3DC1">
        <w:rPr>
          <w:rFonts w:ascii="Arial" w:hAnsi="Arial" w:cs="Arial"/>
          <w:noProof/>
          <w:sz w:val="20"/>
          <w:szCs w:val="20"/>
        </w:rPr>
        <w:pict>
          <v:shape id="Text Box 53" o:spid="_x0000_s1028" type="#_x0000_t202" style="position:absolute;left:0;text-align:left;margin-left:430.45pt;margin-top:-25.6pt;width:30.25pt;height:21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" filled="f" stroked="f">
            <v:textbox style="mso-fit-shape-to-text:t">
              <w:txbxContent>
                <w:p w:rsidR="00C01DB8" w:rsidRDefault="00C01DB8" w:rsidP="00C01DB8"/>
              </w:txbxContent>
            </v:textbox>
          </v:shape>
        </w:pict>
      </w:r>
    </w:p>
    <w:p w:rsidR="00C01DB8" w:rsidRDefault="00C01DB8" w:rsidP="00C01DB8">
      <w:pPr>
        <w:spacing w:line="360" w:lineRule="auto"/>
        <w:ind w:firstLine="833"/>
        <w:jc w:val="both"/>
        <w:rPr>
          <w:rFonts w:ascii="Arial" w:hAnsi="Arial" w:cs="Arial"/>
        </w:rPr>
      </w:pPr>
      <w:r w:rsidRPr="00344325">
        <w:rPr>
          <w:rFonts w:ascii="Arial" w:hAnsi="Arial" w:cs="Arial"/>
        </w:rPr>
        <w:lastRenderedPageBreak/>
        <w:t xml:space="preserve">É a dignidade que faz do homem um cidadão. </w:t>
      </w:r>
      <w:r>
        <w:rPr>
          <w:rFonts w:ascii="Arial" w:hAnsi="Arial" w:cs="Arial"/>
        </w:rPr>
        <w:t>Ela o</w:t>
      </w:r>
      <w:r w:rsidRPr="00344325">
        <w:rPr>
          <w:rFonts w:ascii="Arial" w:hAnsi="Arial" w:cs="Arial"/>
        </w:rPr>
        <w:t xml:space="preserve"> livra de se tornar um mero número nos quadros de estatísticas governamentais.  </w:t>
      </w:r>
    </w:p>
    <w:p w:rsidR="00C01DB8" w:rsidRDefault="00C01DB8" w:rsidP="00C01DB8">
      <w:pPr>
        <w:spacing w:line="360" w:lineRule="auto"/>
        <w:ind w:firstLine="833"/>
        <w:jc w:val="both"/>
        <w:rPr>
          <w:rFonts w:ascii="Arial" w:hAnsi="Arial" w:cs="Arial"/>
        </w:rPr>
      </w:pPr>
      <w:r w:rsidRPr="00344325">
        <w:rPr>
          <w:rFonts w:ascii="Arial" w:hAnsi="Arial" w:cs="Arial"/>
        </w:rPr>
        <w:t>É a dignidade que</w:t>
      </w:r>
      <w:r>
        <w:rPr>
          <w:rFonts w:ascii="Arial" w:hAnsi="Arial" w:cs="Arial"/>
        </w:rPr>
        <w:t xml:space="preserve"> o</w:t>
      </w:r>
      <w:r w:rsidRPr="00344325">
        <w:rPr>
          <w:rFonts w:ascii="Arial" w:hAnsi="Arial" w:cs="Arial"/>
        </w:rPr>
        <w:t xml:space="preserve"> faz protestar e revoltar-se, exigir e lutar por condições cada vez mais dignas para </w:t>
      </w:r>
      <w:r>
        <w:rPr>
          <w:rFonts w:ascii="Arial" w:hAnsi="Arial" w:cs="Arial"/>
        </w:rPr>
        <w:t xml:space="preserve">si e para os seus. A dignidade </w:t>
      </w:r>
      <w:r w:rsidRPr="00344325">
        <w:rPr>
          <w:rFonts w:ascii="Arial" w:hAnsi="Arial" w:cs="Arial"/>
        </w:rPr>
        <w:t xml:space="preserve">livra </w:t>
      </w:r>
      <w:r>
        <w:rPr>
          <w:rFonts w:ascii="Arial" w:hAnsi="Arial" w:cs="Arial"/>
        </w:rPr>
        <w:t xml:space="preserve">o indivíduo </w:t>
      </w:r>
      <w:r w:rsidRPr="00344325">
        <w:rPr>
          <w:rFonts w:ascii="Arial" w:hAnsi="Arial" w:cs="Arial"/>
        </w:rPr>
        <w:t xml:space="preserve">da brutalidade </w:t>
      </w:r>
      <w:r>
        <w:rPr>
          <w:rFonts w:ascii="Arial" w:hAnsi="Arial" w:cs="Arial"/>
        </w:rPr>
        <w:t>dos</w:t>
      </w:r>
      <w:r w:rsidRPr="00344325">
        <w:rPr>
          <w:rFonts w:ascii="Arial" w:hAnsi="Arial" w:cs="Arial"/>
        </w:rPr>
        <w:t xml:space="preserve"> animais, </w:t>
      </w:r>
      <w:r>
        <w:rPr>
          <w:rFonts w:ascii="Arial" w:hAnsi="Arial" w:cs="Arial"/>
        </w:rPr>
        <w:t>e</w:t>
      </w:r>
      <w:r w:rsidRPr="00344325">
        <w:rPr>
          <w:rFonts w:ascii="Arial" w:hAnsi="Arial" w:cs="Arial"/>
        </w:rPr>
        <w:t xml:space="preserve"> o torna cada vez mais humano. A dignidade forma cidadãos.  </w:t>
      </w:r>
    </w:p>
    <w:p w:rsidR="00C01DB8" w:rsidRPr="00917DBF" w:rsidRDefault="00C01DB8" w:rsidP="00C01DB8">
      <w:pPr>
        <w:spacing w:line="360" w:lineRule="auto"/>
        <w:ind w:firstLine="833"/>
        <w:jc w:val="both"/>
        <w:rPr>
          <w:rFonts w:ascii="Arial" w:hAnsi="Arial" w:cs="Arial"/>
          <w:color w:val="090909"/>
        </w:rPr>
      </w:pPr>
      <w:r w:rsidRPr="00917DBF">
        <w:rPr>
          <w:rFonts w:ascii="Arial" w:hAnsi="Arial" w:cs="Arial"/>
          <w:color w:val="090909"/>
        </w:rPr>
        <w:t xml:space="preserve">Neste sentido posiciona-se Pelegrini (2004, p. 05) “o princípio da dignidade da pessoa humana surge como uma conquista em determinado momento histórico. </w:t>
      </w:r>
      <w:r>
        <w:rPr>
          <w:rFonts w:ascii="Arial" w:hAnsi="Arial" w:cs="Arial"/>
          <w:color w:val="090909"/>
        </w:rPr>
        <w:tab/>
      </w:r>
      <w:r w:rsidRPr="00917DBF">
        <w:rPr>
          <w:rFonts w:ascii="Arial" w:hAnsi="Arial" w:cs="Arial"/>
          <w:color w:val="090909"/>
        </w:rPr>
        <w:t xml:space="preserve">Trata-se de tutelar a pessoa humana possibilitando-lhe uma existência digna, </w:t>
      </w:r>
      <w:r w:rsidR="00EF3713">
        <w:rPr>
          <w:rFonts w:ascii="Arial" w:hAnsi="Arial" w:cs="Arial"/>
          <w:color w:val="090909"/>
        </w:rPr>
        <w:t xml:space="preserve">aniquilando os ataques tão </w:t>
      </w:r>
      <w:proofErr w:type="spellStart"/>
      <w:r w:rsidR="00EF3713">
        <w:rPr>
          <w:rFonts w:ascii="Arial" w:hAnsi="Arial" w:cs="Arial"/>
          <w:color w:val="090909"/>
        </w:rPr>
        <w:t>frequ</w:t>
      </w:r>
      <w:r w:rsidRPr="00917DBF">
        <w:rPr>
          <w:rFonts w:ascii="Arial" w:hAnsi="Arial" w:cs="Arial"/>
          <w:color w:val="090909"/>
        </w:rPr>
        <w:t>entes</w:t>
      </w:r>
      <w:proofErr w:type="spellEnd"/>
      <w:r w:rsidRPr="00917DBF">
        <w:rPr>
          <w:rFonts w:ascii="Arial" w:hAnsi="Arial" w:cs="Arial"/>
          <w:color w:val="090909"/>
        </w:rPr>
        <w:t xml:space="preserve"> à sua dignidade”.</w:t>
      </w:r>
    </w:p>
    <w:p w:rsidR="00C01DB8" w:rsidRPr="00344325" w:rsidRDefault="00C01DB8" w:rsidP="00C01DB8">
      <w:pPr>
        <w:spacing w:line="360" w:lineRule="auto"/>
        <w:ind w:firstLine="833"/>
        <w:jc w:val="both"/>
        <w:rPr>
          <w:rFonts w:ascii="Arial" w:hAnsi="Arial" w:cs="Arial"/>
        </w:rPr>
      </w:pPr>
      <w:r>
        <w:rPr>
          <w:rFonts w:ascii="Arial" w:hAnsi="Arial" w:cs="Arial"/>
        </w:rPr>
        <w:t>Nas palavras de Kant (2003), o</w:t>
      </w:r>
      <w:r w:rsidRPr="00344325">
        <w:rPr>
          <w:rFonts w:ascii="Arial" w:hAnsi="Arial" w:cs="Arial"/>
        </w:rPr>
        <w:t xml:space="preserve"> homem </w:t>
      </w:r>
      <w:r w:rsidRPr="00344325">
        <w:rPr>
          <w:rStyle w:val="hl"/>
          <w:rFonts w:ascii="Arial" w:hAnsi="Arial" w:cs="Arial"/>
        </w:rPr>
        <w:t>é</w:t>
      </w:r>
      <w:r w:rsidRPr="00344325">
        <w:rPr>
          <w:rFonts w:ascii="Arial" w:hAnsi="Arial" w:cs="Arial"/>
        </w:rPr>
        <w:t xml:space="preserve"> um fim em si mesmo </w:t>
      </w:r>
      <w:r w:rsidRPr="00344325">
        <w:rPr>
          <w:rStyle w:val="hl"/>
          <w:rFonts w:ascii="Arial" w:hAnsi="Arial" w:cs="Arial"/>
        </w:rPr>
        <w:t>e</w:t>
      </w:r>
      <w:r w:rsidRPr="00344325">
        <w:rPr>
          <w:rFonts w:ascii="Arial" w:hAnsi="Arial" w:cs="Arial"/>
        </w:rPr>
        <w:t xml:space="preserve">, por isso, tem valor absoluto, não podendo, por conseguinte, ser usado como instrumento para algo, </w:t>
      </w:r>
      <w:r w:rsidRPr="00344325">
        <w:rPr>
          <w:rStyle w:val="hl"/>
          <w:rFonts w:ascii="Arial" w:hAnsi="Arial" w:cs="Arial"/>
        </w:rPr>
        <w:t>e</w:t>
      </w:r>
      <w:r w:rsidRPr="00344325">
        <w:rPr>
          <w:rFonts w:ascii="Arial" w:hAnsi="Arial" w:cs="Arial"/>
        </w:rPr>
        <w:t xml:space="preserve">, justamente por isso tem </w:t>
      </w:r>
      <w:r w:rsidRPr="00344325">
        <w:rPr>
          <w:rStyle w:val="hl"/>
          <w:rFonts w:ascii="Arial" w:hAnsi="Arial" w:cs="Arial"/>
        </w:rPr>
        <w:t>dignidade</w:t>
      </w:r>
      <w:r w:rsidRPr="00344325">
        <w:rPr>
          <w:rFonts w:ascii="Arial" w:hAnsi="Arial" w:cs="Arial"/>
        </w:rPr>
        <w:t xml:space="preserve">, </w:t>
      </w:r>
      <w:r w:rsidRPr="00344325">
        <w:rPr>
          <w:rStyle w:val="hl"/>
          <w:rFonts w:ascii="Arial" w:hAnsi="Arial" w:cs="Arial"/>
        </w:rPr>
        <w:t>é</w:t>
      </w:r>
      <w:r w:rsidRPr="00344325">
        <w:rPr>
          <w:rFonts w:ascii="Arial" w:hAnsi="Arial" w:cs="Arial"/>
        </w:rPr>
        <w:t xml:space="preserve"> pessoa.</w:t>
      </w:r>
    </w:p>
    <w:p w:rsidR="00C01DB8" w:rsidRPr="00344325" w:rsidRDefault="00C01DB8" w:rsidP="00C01DB8">
      <w:pPr>
        <w:spacing w:line="360" w:lineRule="auto"/>
        <w:ind w:firstLine="833"/>
        <w:jc w:val="both"/>
        <w:rPr>
          <w:rFonts w:ascii="Arial" w:hAnsi="Arial" w:cs="Arial"/>
        </w:rPr>
      </w:pPr>
      <w:r w:rsidRPr="00916023">
        <w:rPr>
          <w:rFonts w:ascii="Arial" w:hAnsi="Arial" w:cs="Arial"/>
        </w:rPr>
        <w:t>Barcellos (2002</w:t>
      </w:r>
      <w:r w:rsidRPr="00344325">
        <w:rPr>
          <w:rFonts w:ascii="Arial" w:hAnsi="Arial" w:cs="Arial"/>
        </w:rPr>
        <w:t>, p.305)</w:t>
      </w:r>
      <w:r>
        <w:rPr>
          <w:rFonts w:ascii="Arial" w:hAnsi="Arial" w:cs="Arial"/>
        </w:rPr>
        <w:t xml:space="preserve"> diz que</w:t>
      </w:r>
      <w:r w:rsidR="007A3A54">
        <w:rPr>
          <w:rFonts w:ascii="Arial" w:hAnsi="Arial" w:cs="Arial"/>
        </w:rPr>
        <w:t xml:space="preserve"> </w:t>
      </w:r>
      <w:r w:rsidRPr="00916023">
        <w:rPr>
          <w:rFonts w:ascii="Arial" w:hAnsi="Arial" w:cs="Arial"/>
        </w:rPr>
        <w:t>“a dignidade da pessoa humana é um princípio construído pela história. Consagra um valor que visa proteger o ser humano contra tudo que lhe possa levar ao menoscabo.”</w:t>
      </w:r>
    </w:p>
    <w:p w:rsidR="00C01DB8" w:rsidRDefault="00C01DB8" w:rsidP="00C01DB8">
      <w:pPr>
        <w:spacing w:line="360" w:lineRule="auto"/>
        <w:ind w:firstLine="833"/>
        <w:jc w:val="both"/>
        <w:rPr>
          <w:rFonts w:ascii="Arial" w:hAnsi="Arial" w:cs="Arial"/>
        </w:rPr>
      </w:pPr>
      <w:r w:rsidRPr="004A79B1">
        <w:rPr>
          <w:rFonts w:ascii="Arial" w:hAnsi="Arial" w:cs="Arial"/>
        </w:rPr>
        <w:t xml:space="preserve">Ainda segundo </w:t>
      </w:r>
      <w:proofErr w:type="spellStart"/>
      <w:r w:rsidRPr="004A79B1">
        <w:rPr>
          <w:rFonts w:ascii="Arial" w:hAnsi="Arial" w:cs="Arial"/>
        </w:rPr>
        <w:t>Sarlet</w:t>
      </w:r>
      <w:proofErr w:type="spellEnd"/>
      <w:r w:rsidRPr="004A79B1">
        <w:rPr>
          <w:rFonts w:ascii="Arial" w:hAnsi="Arial" w:cs="Arial"/>
        </w:rPr>
        <w:t>, (2003), em última</w:t>
      </w:r>
      <w:r w:rsidR="003C0E7F">
        <w:rPr>
          <w:rFonts w:ascii="Arial" w:hAnsi="Arial" w:cs="Arial"/>
        </w:rPr>
        <w:t xml:space="preserve"> análise</w:t>
      </w:r>
      <w:r w:rsidRPr="00916023">
        <w:rPr>
          <w:rFonts w:ascii="Arial" w:hAnsi="Arial" w:cs="Arial"/>
        </w:rPr>
        <w:t>, o que se pode perceber claramente, é que onde não houver respeito pela vida e pela integridade física e moral do ser humano, onde as condições mínimas para uma existência digna não forem asseguradas, onde não houver limitação do poder, enfim, onde a liberdade e a autonomia</w:t>
      </w:r>
      <w:r w:rsidRPr="00344325">
        <w:rPr>
          <w:rFonts w:ascii="Arial" w:hAnsi="Arial" w:cs="Arial"/>
        </w:rPr>
        <w:t xml:space="preserve">, a igualdade (em direitos e dignidade) e os direitos fundamentais não forem reconhecidos e minimamente assegurados, não haverá espaço para a dignidade da pessoa humana e esta, por sua vez, poderá não passar de mero objeto de arbítrio e injustiças. </w:t>
      </w:r>
    </w:p>
    <w:p w:rsidR="00C01DB8" w:rsidRDefault="00C01DB8" w:rsidP="00C01DB8">
      <w:pPr>
        <w:spacing w:line="360" w:lineRule="auto"/>
        <w:ind w:firstLine="833"/>
        <w:jc w:val="both"/>
        <w:rPr>
          <w:rFonts w:ascii="Arial" w:hAnsi="Arial" w:cs="Arial"/>
        </w:rPr>
      </w:pPr>
      <w:r>
        <w:rPr>
          <w:rFonts w:ascii="Arial" w:hAnsi="Arial" w:cs="Arial"/>
        </w:rPr>
        <w:t xml:space="preserve">Segundo esse mesmo autor é possível </w:t>
      </w:r>
      <w:r w:rsidRPr="00344325">
        <w:rPr>
          <w:rFonts w:ascii="Arial" w:hAnsi="Arial" w:cs="Arial"/>
        </w:rPr>
        <w:t xml:space="preserve">dizer que a </w:t>
      </w:r>
      <w:r>
        <w:rPr>
          <w:rFonts w:ascii="Arial" w:hAnsi="Arial" w:cs="Arial"/>
        </w:rPr>
        <w:t>d</w:t>
      </w:r>
      <w:r w:rsidRPr="00344325">
        <w:rPr>
          <w:rFonts w:ascii="Arial" w:hAnsi="Arial" w:cs="Arial"/>
        </w:rPr>
        <w:t xml:space="preserve">ignidade da </w:t>
      </w:r>
      <w:r>
        <w:rPr>
          <w:rFonts w:ascii="Arial" w:hAnsi="Arial" w:cs="Arial"/>
        </w:rPr>
        <w:t>p</w:t>
      </w:r>
      <w:r w:rsidRPr="00344325">
        <w:rPr>
          <w:rFonts w:ascii="Arial" w:hAnsi="Arial" w:cs="Arial"/>
        </w:rPr>
        <w:t xml:space="preserve">essoa </w:t>
      </w:r>
      <w:r>
        <w:rPr>
          <w:rFonts w:ascii="Arial" w:hAnsi="Arial" w:cs="Arial"/>
        </w:rPr>
        <w:t>h</w:t>
      </w:r>
      <w:r w:rsidRPr="00344325">
        <w:rPr>
          <w:rFonts w:ascii="Arial" w:hAnsi="Arial" w:cs="Arial"/>
        </w:rPr>
        <w:t>umana está na qualidade intrínseca de indissociável de todo ser human</w:t>
      </w:r>
      <w:r>
        <w:rPr>
          <w:rFonts w:ascii="Arial" w:hAnsi="Arial" w:cs="Arial"/>
        </w:rPr>
        <w:t>o, uma vez que o ser humano é o</w:t>
      </w:r>
      <w:r w:rsidRPr="00344325">
        <w:rPr>
          <w:rFonts w:ascii="Arial" w:hAnsi="Arial" w:cs="Arial"/>
        </w:rPr>
        <w:t xml:space="preserve"> titular de direitos e deveres fundamentais, que, sendo estes direitos e deveres assegurados e respeitados pelo Estado, poderão finalmente proporcionar as condições mínimas e essenciais para que se obtenha uma vida digna e possa usufruí-la em harmonia com os demais seres humanos.</w:t>
      </w:r>
    </w:p>
    <w:p w:rsidR="00C01DB8" w:rsidRDefault="00C01DB8" w:rsidP="00C01DB8">
      <w:pPr>
        <w:spacing w:line="360" w:lineRule="auto"/>
        <w:ind w:firstLine="833"/>
        <w:jc w:val="both"/>
        <w:rPr>
          <w:rFonts w:ascii="Arial" w:hAnsi="Arial" w:cs="Arial"/>
        </w:rPr>
      </w:pPr>
      <w:r w:rsidRPr="004A79B1">
        <w:rPr>
          <w:rFonts w:ascii="Arial" w:hAnsi="Arial" w:cs="Arial"/>
        </w:rPr>
        <w:t>Oliveira (2005), baseado na visão</w:t>
      </w:r>
      <w:r w:rsidRPr="003362F2">
        <w:rPr>
          <w:rFonts w:ascii="Arial" w:hAnsi="Arial" w:cs="Arial"/>
        </w:rPr>
        <w:t xml:space="preserve"> antropológica de Leonardo Boff, ultraj</w:t>
      </w:r>
      <w:r>
        <w:rPr>
          <w:rFonts w:ascii="Arial" w:hAnsi="Arial" w:cs="Arial"/>
        </w:rPr>
        <w:t xml:space="preserve">ando a </w:t>
      </w:r>
      <w:r w:rsidRPr="003362F2">
        <w:rPr>
          <w:rFonts w:ascii="Arial" w:hAnsi="Arial" w:cs="Arial"/>
        </w:rPr>
        <w:t xml:space="preserve">dignidade </w:t>
      </w:r>
      <w:r>
        <w:rPr>
          <w:rFonts w:ascii="Arial" w:hAnsi="Arial" w:cs="Arial"/>
        </w:rPr>
        <w:t>coloca que</w:t>
      </w:r>
      <w:r w:rsidRPr="003362F2">
        <w:rPr>
          <w:rFonts w:ascii="Arial" w:hAnsi="Arial" w:cs="Arial"/>
        </w:rPr>
        <w:t xml:space="preserve">: </w:t>
      </w:r>
    </w:p>
    <w:p w:rsidR="00C01DB8" w:rsidRPr="003362F2" w:rsidRDefault="00C01DB8" w:rsidP="00C01DB8">
      <w:pPr>
        <w:ind w:firstLine="833"/>
        <w:jc w:val="both"/>
        <w:rPr>
          <w:rFonts w:ascii="Arial" w:hAnsi="Arial" w:cs="Arial"/>
        </w:rPr>
      </w:pPr>
    </w:p>
    <w:p w:rsidR="00C01DB8" w:rsidRDefault="00C01DB8" w:rsidP="00C01DB8">
      <w:pPr>
        <w:ind w:left="2268"/>
        <w:jc w:val="both"/>
        <w:rPr>
          <w:rFonts w:ascii="Arial" w:hAnsi="Arial" w:cs="Arial"/>
          <w:sz w:val="20"/>
          <w:szCs w:val="20"/>
        </w:rPr>
      </w:pPr>
      <w:r w:rsidRPr="003362F2">
        <w:rPr>
          <w:rFonts w:ascii="Arial" w:hAnsi="Arial" w:cs="Arial"/>
          <w:sz w:val="20"/>
          <w:szCs w:val="20"/>
        </w:rPr>
        <w:lastRenderedPageBreak/>
        <w:t xml:space="preserve">Nada mais violento que impedir o ser humano de se relacionar com a natureza, com seus semelhantes, com os mais próximos e queridos, consigo mesmo e com Deus. Significa reduzi-lo a um objeto inanimado e morto. Pela participação, ele se torna responsável pelo outro e </w:t>
      </w:r>
      <w:proofErr w:type="spellStart"/>
      <w:r w:rsidRPr="003362F2">
        <w:rPr>
          <w:rFonts w:ascii="Arial" w:hAnsi="Arial" w:cs="Arial"/>
          <w:sz w:val="20"/>
          <w:szCs w:val="20"/>
        </w:rPr>
        <w:t>concria</w:t>
      </w:r>
      <w:proofErr w:type="spellEnd"/>
      <w:r w:rsidRPr="003362F2">
        <w:rPr>
          <w:rFonts w:ascii="Arial" w:hAnsi="Arial" w:cs="Arial"/>
          <w:sz w:val="20"/>
          <w:szCs w:val="20"/>
        </w:rPr>
        <w:t xml:space="preserve"> continuamente o mundo, como um jogo de relações, como permanente </w:t>
      </w:r>
      <w:proofErr w:type="spellStart"/>
      <w:r w:rsidRPr="003362F2">
        <w:rPr>
          <w:rFonts w:ascii="Arial" w:hAnsi="Arial" w:cs="Arial"/>
          <w:sz w:val="20"/>
          <w:szCs w:val="20"/>
        </w:rPr>
        <w:t>dialogação</w:t>
      </w:r>
      <w:proofErr w:type="spellEnd"/>
      <w:r w:rsidRPr="003362F2">
        <w:rPr>
          <w:rFonts w:ascii="Arial" w:hAnsi="Arial" w:cs="Arial"/>
          <w:sz w:val="20"/>
          <w:szCs w:val="20"/>
        </w:rPr>
        <w:t>. (p.52)</w:t>
      </w:r>
    </w:p>
    <w:p w:rsidR="00C01DB8" w:rsidRPr="003362F2" w:rsidRDefault="00C01DB8" w:rsidP="00C01DB8">
      <w:pPr>
        <w:ind w:firstLine="833"/>
        <w:jc w:val="both"/>
        <w:rPr>
          <w:rFonts w:ascii="Arial" w:hAnsi="Arial" w:cs="Arial"/>
          <w:sz w:val="20"/>
          <w:szCs w:val="20"/>
        </w:rPr>
      </w:pPr>
    </w:p>
    <w:p w:rsidR="00C01DB8" w:rsidRPr="003362F2" w:rsidRDefault="00C01DB8" w:rsidP="00C01DB8">
      <w:pPr>
        <w:spacing w:line="360" w:lineRule="auto"/>
        <w:ind w:firstLine="833"/>
        <w:jc w:val="both"/>
        <w:rPr>
          <w:rFonts w:ascii="Arial" w:hAnsi="Arial" w:cs="Arial"/>
        </w:rPr>
      </w:pPr>
    </w:p>
    <w:p w:rsidR="00C01DB8" w:rsidRDefault="00C01DB8" w:rsidP="00C01DB8">
      <w:pPr>
        <w:tabs>
          <w:tab w:val="left" w:pos="851"/>
        </w:tabs>
        <w:spacing w:line="360" w:lineRule="auto"/>
        <w:ind w:firstLine="833"/>
        <w:jc w:val="both"/>
        <w:rPr>
          <w:rFonts w:ascii="Arial" w:hAnsi="Arial" w:cs="Arial"/>
        </w:rPr>
      </w:pPr>
      <w:r>
        <w:rPr>
          <w:rFonts w:ascii="Arial" w:hAnsi="Arial" w:cs="Arial"/>
        </w:rPr>
        <w:tab/>
      </w:r>
      <w:r w:rsidRPr="003362F2">
        <w:rPr>
          <w:rFonts w:ascii="Arial" w:hAnsi="Arial" w:cs="Arial"/>
        </w:rPr>
        <w:t xml:space="preserve">A omissão </w:t>
      </w:r>
      <w:r>
        <w:rPr>
          <w:rFonts w:ascii="Arial" w:hAnsi="Arial" w:cs="Arial"/>
        </w:rPr>
        <w:t>aos aspectos da</w:t>
      </w:r>
      <w:r w:rsidRPr="003362F2">
        <w:rPr>
          <w:rFonts w:ascii="Arial" w:hAnsi="Arial" w:cs="Arial"/>
        </w:rPr>
        <w:t xml:space="preserve"> dignidade permite a</w:t>
      </w:r>
      <w:r>
        <w:rPr>
          <w:rFonts w:ascii="Arial" w:hAnsi="Arial" w:cs="Arial"/>
        </w:rPr>
        <w:t>o</w:t>
      </w:r>
      <w:r w:rsidRPr="003362F2">
        <w:rPr>
          <w:rFonts w:ascii="Arial" w:hAnsi="Arial" w:cs="Arial"/>
        </w:rPr>
        <w:t xml:space="preserve"> ser humano </w:t>
      </w:r>
      <w:r>
        <w:rPr>
          <w:rFonts w:ascii="Arial" w:hAnsi="Arial" w:cs="Arial"/>
        </w:rPr>
        <w:t>a condição de</w:t>
      </w:r>
      <w:r w:rsidR="00EB2550">
        <w:rPr>
          <w:rFonts w:ascii="Arial" w:hAnsi="Arial" w:cs="Arial"/>
        </w:rPr>
        <w:t xml:space="preserve"> instrumento,</w:t>
      </w:r>
      <w:r>
        <w:rPr>
          <w:rFonts w:ascii="Arial" w:hAnsi="Arial" w:cs="Arial"/>
        </w:rPr>
        <w:t xml:space="preserve"> uma vez que</w:t>
      </w:r>
      <w:r w:rsidRPr="003362F2">
        <w:rPr>
          <w:rFonts w:ascii="Arial" w:hAnsi="Arial" w:cs="Arial"/>
        </w:rPr>
        <w:t xml:space="preserve"> viola característica</w:t>
      </w:r>
      <w:r>
        <w:rPr>
          <w:rFonts w:ascii="Arial" w:hAnsi="Arial" w:cs="Arial"/>
        </w:rPr>
        <w:t>s</w:t>
      </w:r>
      <w:r w:rsidRPr="003362F2">
        <w:rPr>
          <w:rFonts w:ascii="Arial" w:hAnsi="Arial" w:cs="Arial"/>
        </w:rPr>
        <w:t xml:space="preserve"> própria</w:t>
      </w:r>
      <w:r>
        <w:rPr>
          <w:rFonts w:ascii="Arial" w:hAnsi="Arial" w:cs="Arial"/>
        </w:rPr>
        <w:t>s</w:t>
      </w:r>
      <w:r w:rsidR="00EB2550">
        <w:rPr>
          <w:rFonts w:ascii="Arial" w:hAnsi="Arial" w:cs="Arial"/>
        </w:rPr>
        <w:t xml:space="preserve"> </w:t>
      </w:r>
      <w:r>
        <w:rPr>
          <w:rFonts w:ascii="Arial" w:hAnsi="Arial" w:cs="Arial"/>
        </w:rPr>
        <w:t>da</w:t>
      </w:r>
      <w:r w:rsidRPr="003362F2">
        <w:rPr>
          <w:rFonts w:ascii="Arial" w:hAnsi="Arial" w:cs="Arial"/>
        </w:rPr>
        <w:t xml:space="preserve"> natureza humana. </w:t>
      </w:r>
      <w:r>
        <w:rPr>
          <w:rFonts w:ascii="Arial" w:hAnsi="Arial" w:cs="Arial"/>
        </w:rPr>
        <w:tab/>
        <w:t>Qualquer</w:t>
      </w:r>
      <w:r w:rsidRPr="003362F2">
        <w:rPr>
          <w:rFonts w:ascii="Arial" w:hAnsi="Arial" w:cs="Arial"/>
        </w:rPr>
        <w:t xml:space="preserve"> a</w:t>
      </w:r>
      <w:r>
        <w:rPr>
          <w:rFonts w:ascii="Arial" w:hAnsi="Arial" w:cs="Arial"/>
        </w:rPr>
        <w:t xml:space="preserve">ção que </w:t>
      </w:r>
      <w:r w:rsidRPr="003362F2">
        <w:rPr>
          <w:rFonts w:ascii="Arial" w:hAnsi="Arial" w:cs="Arial"/>
        </w:rPr>
        <w:t>desonr</w:t>
      </w:r>
      <w:r>
        <w:rPr>
          <w:rFonts w:ascii="Arial" w:hAnsi="Arial" w:cs="Arial"/>
        </w:rPr>
        <w:t>e</w:t>
      </w:r>
      <w:r w:rsidRPr="003362F2">
        <w:rPr>
          <w:rFonts w:ascii="Arial" w:hAnsi="Arial" w:cs="Arial"/>
        </w:rPr>
        <w:t xml:space="preserve"> a dignidade atinge </w:t>
      </w:r>
      <w:r>
        <w:rPr>
          <w:rFonts w:ascii="Arial" w:hAnsi="Arial" w:cs="Arial"/>
        </w:rPr>
        <w:t>a</w:t>
      </w:r>
      <w:r w:rsidRPr="003362F2">
        <w:rPr>
          <w:rFonts w:ascii="Arial" w:hAnsi="Arial" w:cs="Arial"/>
        </w:rPr>
        <w:t xml:space="preserve"> essência da condição humana, pro</w:t>
      </w:r>
      <w:r>
        <w:rPr>
          <w:rFonts w:ascii="Arial" w:hAnsi="Arial" w:cs="Arial"/>
        </w:rPr>
        <w:t>voca</w:t>
      </w:r>
      <w:r w:rsidRPr="003362F2">
        <w:rPr>
          <w:rFonts w:ascii="Arial" w:hAnsi="Arial" w:cs="Arial"/>
        </w:rPr>
        <w:t xml:space="preserve"> a </w:t>
      </w:r>
      <w:r>
        <w:rPr>
          <w:rFonts w:ascii="Arial" w:hAnsi="Arial" w:cs="Arial"/>
        </w:rPr>
        <w:t>descaracteriza</w:t>
      </w:r>
      <w:r w:rsidRPr="003362F2">
        <w:rPr>
          <w:rFonts w:ascii="Arial" w:hAnsi="Arial" w:cs="Arial"/>
        </w:rPr>
        <w:t xml:space="preserve">ção do ser humano e fere o princípio da igualdade, </w:t>
      </w:r>
      <w:r>
        <w:rPr>
          <w:rFonts w:ascii="Arial" w:hAnsi="Arial" w:cs="Arial"/>
        </w:rPr>
        <w:t xml:space="preserve">visto </w:t>
      </w:r>
      <w:r w:rsidRPr="003362F2">
        <w:rPr>
          <w:rFonts w:ascii="Arial" w:hAnsi="Arial" w:cs="Arial"/>
        </w:rPr>
        <w:t xml:space="preserve">que é </w:t>
      </w:r>
      <w:r>
        <w:rPr>
          <w:rFonts w:ascii="Arial" w:hAnsi="Arial" w:cs="Arial"/>
        </w:rPr>
        <w:t>inaceitável</w:t>
      </w:r>
      <w:r w:rsidRPr="003362F2">
        <w:rPr>
          <w:rFonts w:ascii="Arial" w:hAnsi="Arial" w:cs="Arial"/>
        </w:rPr>
        <w:t xml:space="preserve"> a </w:t>
      </w:r>
      <w:r>
        <w:rPr>
          <w:rFonts w:ascii="Arial" w:hAnsi="Arial" w:cs="Arial"/>
        </w:rPr>
        <w:t>diferenciação de</w:t>
      </w:r>
      <w:r w:rsidRPr="003362F2">
        <w:rPr>
          <w:rFonts w:ascii="Arial" w:hAnsi="Arial" w:cs="Arial"/>
        </w:rPr>
        <w:t xml:space="preserve"> dignidade </w:t>
      </w:r>
      <w:r>
        <w:rPr>
          <w:rFonts w:ascii="Arial" w:hAnsi="Arial" w:cs="Arial"/>
        </w:rPr>
        <w:t>entre as pessoas</w:t>
      </w:r>
      <w:r w:rsidRPr="003362F2">
        <w:rPr>
          <w:rFonts w:ascii="Arial" w:hAnsi="Arial" w:cs="Arial"/>
        </w:rPr>
        <w:t xml:space="preserve">. </w:t>
      </w:r>
    </w:p>
    <w:p w:rsidR="00C01DB8" w:rsidRPr="003362F2" w:rsidRDefault="00C01DB8" w:rsidP="00C01DB8">
      <w:pPr>
        <w:spacing w:line="360" w:lineRule="auto"/>
        <w:ind w:firstLine="833"/>
        <w:jc w:val="both"/>
        <w:rPr>
          <w:rFonts w:ascii="Arial" w:hAnsi="Arial" w:cs="Arial"/>
        </w:rPr>
      </w:pPr>
      <w:r w:rsidRPr="004A79B1">
        <w:rPr>
          <w:rFonts w:ascii="Arial" w:hAnsi="Arial" w:cs="Arial"/>
        </w:rPr>
        <w:t xml:space="preserve">Como aponta Silva (1998) </w:t>
      </w:r>
      <w:proofErr w:type="gramStart"/>
      <w:r w:rsidRPr="004A79B1">
        <w:rPr>
          <w:rFonts w:ascii="Arial" w:hAnsi="Arial" w:cs="Arial"/>
        </w:rPr>
        <w:t>a</w:t>
      </w:r>
      <w:proofErr w:type="gramEnd"/>
      <w:r w:rsidRPr="004A79B1">
        <w:rPr>
          <w:rFonts w:ascii="Arial" w:hAnsi="Arial" w:cs="Arial"/>
        </w:rPr>
        <w:t xml:space="preserve"> dignidade</w:t>
      </w:r>
      <w:r w:rsidRPr="003362F2">
        <w:rPr>
          <w:rFonts w:ascii="Arial" w:hAnsi="Arial" w:cs="Arial"/>
        </w:rPr>
        <w:t xml:space="preserve"> da pessoa</w:t>
      </w:r>
      <w:r>
        <w:rPr>
          <w:rFonts w:ascii="Arial" w:hAnsi="Arial" w:cs="Arial"/>
        </w:rPr>
        <w:t xml:space="preserve"> é</w:t>
      </w:r>
      <w:r w:rsidRPr="003362F2">
        <w:rPr>
          <w:rFonts w:ascii="Arial" w:hAnsi="Arial" w:cs="Arial"/>
        </w:rPr>
        <w:t xml:space="preserve"> condição inerente ao ser humano, atributo que o caracteriza como tal: </w:t>
      </w:r>
      <w:r>
        <w:rPr>
          <w:rFonts w:ascii="Arial" w:hAnsi="Arial" w:cs="Arial"/>
        </w:rPr>
        <w:t>“a</w:t>
      </w:r>
      <w:r w:rsidRPr="003362F2">
        <w:rPr>
          <w:rFonts w:ascii="Arial" w:hAnsi="Arial" w:cs="Arial"/>
        </w:rPr>
        <w:t xml:space="preserve"> dignidade da pessoa humana não é uma criação constitucional, pois ela é um</w:t>
      </w:r>
      <w:r w:rsidR="00AC294F">
        <w:rPr>
          <w:rFonts w:ascii="Arial" w:hAnsi="Arial" w:cs="Arial"/>
        </w:rPr>
        <w:t xml:space="preserve"> desses conceitos a priori, um </w:t>
      </w:r>
      <w:r w:rsidRPr="003362F2">
        <w:rPr>
          <w:rFonts w:ascii="Arial" w:hAnsi="Arial" w:cs="Arial"/>
        </w:rPr>
        <w:t>dado preexistente a toda experiência especulativa, tal como a própria pessoa humana</w:t>
      </w:r>
      <w:r>
        <w:rPr>
          <w:rFonts w:ascii="Arial" w:hAnsi="Arial" w:cs="Arial"/>
        </w:rPr>
        <w:t>” (p.17)</w:t>
      </w:r>
      <w:r w:rsidRPr="003362F2">
        <w:rPr>
          <w:rFonts w:ascii="Arial" w:hAnsi="Arial" w:cs="Arial"/>
        </w:rPr>
        <w:t>.</w:t>
      </w:r>
    </w:p>
    <w:p w:rsidR="00C01DB8" w:rsidRDefault="00C01DB8" w:rsidP="00C01DB8">
      <w:pPr>
        <w:spacing w:line="360" w:lineRule="auto"/>
        <w:ind w:firstLine="833"/>
        <w:jc w:val="both"/>
        <w:rPr>
          <w:rFonts w:ascii="Arial" w:hAnsi="Arial" w:cs="Arial"/>
        </w:rPr>
      </w:pPr>
      <w:r w:rsidRPr="003362F2">
        <w:rPr>
          <w:rFonts w:ascii="Arial" w:hAnsi="Arial" w:cs="Arial"/>
        </w:rPr>
        <w:t>Queiroz</w:t>
      </w:r>
      <w:r>
        <w:rPr>
          <w:rFonts w:ascii="Arial" w:hAnsi="Arial" w:cs="Arial"/>
        </w:rPr>
        <w:t xml:space="preserve"> (2006)</w:t>
      </w:r>
      <w:r w:rsidRPr="003362F2">
        <w:rPr>
          <w:rFonts w:ascii="Arial" w:hAnsi="Arial" w:cs="Arial"/>
        </w:rPr>
        <w:t xml:space="preserve"> comenta que é significante elucidar que a determinação do conce</w:t>
      </w:r>
      <w:r>
        <w:rPr>
          <w:rFonts w:ascii="Arial" w:hAnsi="Arial" w:cs="Arial"/>
        </w:rPr>
        <w:t xml:space="preserve">ito jurídico-constitucional de </w:t>
      </w:r>
      <w:r w:rsidRPr="003362F2">
        <w:rPr>
          <w:rFonts w:ascii="Arial" w:hAnsi="Arial" w:cs="Arial"/>
        </w:rPr>
        <w:t xml:space="preserve">dignidade funda o tipo de Estado constitucional como valor supremo. A autora portuguesa </w:t>
      </w:r>
      <w:r>
        <w:rPr>
          <w:rFonts w:ascii="Arial" w:hAnsi="Arial" w:cs="Arial"/>
        </w:rPr>
        <w:t>aponta</w:t>
      </w:r>
      <w:r w:rsidRPr="003362F2">
        <w:rPr>
          <w:rFonts w:ascii="Arial" w:hAnsi="Arial" w:cs="Arial"/>
        </w:rPr>
        <w:t xml:space="preserve"> ainda que: </w:t>
      </w:r>
    </w:p>
    <w:p w:rsidR="00C01DB8" w:rsidRPr="003362F2" w:rsidRDefault="00C01DB8" w:rsidP="00C01DB8">
      <w:pPr>
        <w:ind w:left="2268"/>
        <w:jc w:val="both"/>
        <w:rPr>
          <w:rFonts w:ascii="Arial" w:hAnsi="Arial" w:cs="Arial"/>
        </w:rPr>
      </w:pPr>
    </w:p>
    <w:p w:rsidR="00C01DB8" w:rsidRDefault="00C01DB8" w:rsidP="00C01DB8">
      <w:pPr>
        <w:ind w:left="2268"/>
        <w:jc w:val="both"/>
        <w:rPr>
          <w:rFonts w:ascii="Arial" w:hAnsi="Arial" w:cs="Arial"/>
          <w:sz w:val="20"/>
          <w:szCs w:val="20"/>
        </w:rPr>
      </w:pPr>
      <w:r w:rsidRPr="00595498">
        <w:rPr>
          <w:rFonts w:ascii="Arial" w:hAnsi="Arial" w:cs="Arial"/>
          <w:sz w:val="20"/>
          <w:szCs w:val="20"/>
        </w:rPr>
        <w:t xml:space="preserve">Este conceito de “dignidade” sofreu igualmente uma evolução. Não se refere ao indivíduo desenraizado da </w:t>
      </w:r>
      <w:proofErr w:type="spellStart"/>
      <w:r w:rsidRPr="00595498">
        <w:rPr>
          <w:rFonts w:ascii="Arial" w:hAnsi="Arial" w:cs="Arial"/>
          <w:sz w:val="20"/>
          <w:szCs w:val="20"/>
        </w:rPr>
        <w:t>abstracção</w:t>
      </w:r>
      <w:proofErr w:type="spellEnd"/>
      <w:r w:rsidRPr="00595498">
        <w:rPr>
          <w:rFonts w:ascii="Arial" w:hAnsi="Arial" w:cs="Arial"/>
          <w:sz w:val="20"/>
          <w:szCs w:val="20"/>
        </w:rPr>
        <w:t xml:space="preserve"> </w:t>
      </w:r>
      <w:proofErr w:type="spellStart"/>
      <w:r w:rsidRPr="00595498">
        <w:rPr>
          <w:rFonts w:ascii="Arial" w:hAnsi="Arial" w:cs="Arial"/>
          <w:sz w:val="20"/>
          <w:szCs w:val="20"/>
        </w:rPr>
        <w:t>contratualista</w:t>
      </w:r>
      <w:proofErr w:type="spellEnd"/>
      <w:r w:rsidRPr="00595498">
        <w:rPr>
          <w:rFonts w:ascii="Arial" w:hAnsi="Arial" w:cs="Arial"/>
          <w:sz w:val="20"/>
          <w:szCs w:val="20"/>
        </w:rPr>
        <w:t xml:space="preserve"> setecentista (“teorias do contrato social”), mas o ser, na sua dupla dimensão de “cidadão” e “pessoa”, </w:t>
      </w:r>
      <w:proofErr w:type="gramStart"/>
      <w:r w:rsidRPr="00595498">
        <w:rPr>
          <w:rFonts w:ascii="Arial" w:hAnsi="Arial" w:cs="Arial"/>
          <w:sz w:val="20"/>
          <w:szCs w:val="20"/>
        </w:rPr>
        <w:t>inserido numa determinada</w:t>
      </w:r>
      <w:proofErr w:type="gramEnd"/>
      <w:r w:rsidRPr="00595498">
        <w:rPr>
          <w:rFonts w:ascii="Arial" w:hAnsi="Arial" w:cs="Arial"/>
          <w:sz w:val="20"/>
          <w:szCs w:val="20"/>
        </w:rPr>
        <w:t xml:space="preserve"> comunidade, e na sua relação “vertical” com o Estado e outros entes públicos, e “horizontal” com outros cidadãos. A idéia de “indivíduo” não corresponde hoje ao valor (individualista) da independência, mas ao valor (humanista) da autonomia onde se inclui, por definição, a relação</w:t>
      </w:r>
      <w:r w:rsidR="00EA1754">
        <w:rPr>
          <w:rFonts w:ascii="Arial" w:hAnsi="Arial" w:cs="Arial"/>
          <w:sz w:val="20"/>
          <w:szCs w:val="20"/>
        </w:rPr>
        <w:t xml:space="preserve"> com os outros, isto é a sociab</w:t>
      </w:r>
      <w:r w:rsidRPr="00595498">
        <w:rPr>
          <w:rFonts w:ascii="Arial" w:hAnsi="Arial" w:cs="Arial"/>
          <w:sz w:val="20"/>
          <w:szCs w:val="20"/>
        </w:rPr>
        <w:t xml:space="preserve">ilidade. O conceito de “pessoa jurídica” não constitui hoje somente a partir da “bipolaridade” Estado/indivíduo, antes aponta para um sistema “multipolar” no qual as grandes instituições sociais desempenham um papel cada vez mais relevante. </w:t>
      </w:r>
      <w:r>
        <w:rPr>
          <w:rFonts w:ascii="Arial" w:hAnsi="Arial" w:cs="Arial"/>
          <w:sz w:val="20"/>
          <w:szCs w:val="20"/>
        </w:rPr>
        <w:t>(p.80)</w:t>
      </w:r>
    </w:p>
    <w:p w:rsidR="00C01DB8" w:rsidRPr="00595498" w:rsidRDefault="00C01DB8" w:rsidP="00C01DB8">
      <w:pPr>
        <w:ind w:left="2268" w:firstLine="833"/>
        <w:jc w:val="both"/>
        <w:rPr>
          <w:rFonts w:ascii="Arial" w:hAnsi="Arial" w:cs="Arial"/>
          <w:sz w:val="20"/>
          <w:szCs w:val="20"/>
        </w:rPr>
      </w:pPr>
    </w:p>
    <w:p w:rsidR="00C01DB8" w:rsidRDefault="00C01DB8" w:rsidP="00C01DB8">
      <w:pPr>
        <w:spacing w:line="360" w:lineRule="auto"/>
        <w:ind w:firstLine="833"/>
        <w:jc w:val="both"/>
        <w:rPr>
          <w:rFonts w:ascii="Arial" w:hAnsi="Arial" w:cs="Arial"/>
        </w:rPr>
      </w:pPr>
      <w:r>
        <w:rPr>
          <w:rFonts w:ascii="Arial" w:hAnsi="Arial" w:cs="Arial"/>
        </w:rPr>
        <w:t>Ainda baseando-se na mesma autora é interessante</w:t>
      </w:r>
      <w:r w:rsidRPr="003362F2">
        <w:rPr>
          <w:rFonts w:ascii="Arial" w:hAnsi="Arial" w:cs="Arial"/>
        </w:rPr>
        <w:t xml:space="preserve"> destacar que a dignidade da pessoa humana não se apresenta como</w:t>
      </w:r>
      <w:r w:rsidR="00C61EA2">
        <w:rPr>
          <w:rFonts w:ascii="Arial" w:hAnsi="Arial" w:cs="Arial"/>
        </w:rPr>
        <w:t xml:space="preserve"> um conceito vazio ou abstrato. </w:t>
      </w:r>
      <w:r w:rsidRPr="003362F2">
        <w:rPr>
          <w:rFonts w:ascii="Arial" w:hAnsi="Arial" w:cs="Arial"/>
        </w:rPr>
        <w:t xml:space="preserve">É um conceito </w:t>
      </w:r>
      <w:r>
        <w:rPr>
          <w:rFonts w:ascii="Arial" w:hAnsi="Arial" w:cs="Arial"/>
        </w:rPr>
        <w:t>de</w:t>
      </w:r>
      <w:r w:rsidRPr="003362F2">
        <w:rPr>
          <w:rFonts w:ascii="Arial" w:hAnsi="Arial" w:cs="Arial"/>
        </w:rPr>
        <w:t xml:space="preserve"> valor constitucional, que se </w:t>
      </w:r>
      <w:r>
        <w:rPr>
          <w:rFonts w:ascii="Arial" w:hAnsi="Arial" w:cs="Arial"/>
        </w:rPr>
        <w:t xml:space="preserve">constitui numa coluna da </w:t>
      </w:r>
      <w:r w:rsidRPr="003362F2">
        <w:rPr>
          <w:rFonts w:ascii="Arial" w:hAnsi="Arial" w:cs="Arial"/>
        </w:rPr>
        <w:t xml:space="preserve">ordem jurídico-constitucional. </w:t>
      </w:r>
    </w:p>
    <w:p w:rsidR="00C01DB8" w:rsidRDefault="00C01DB8" w:rsidP="00C01DB8">
      <w:pPr>
        <w:spacing w:line="360" w:lineRule="auto"/>
        <w:ind w:firstLine="833"/>
        <w:jc w:val="both"/>
        <w:rPr>
          <w:rFonts w:ascii="Arial" w:hAnsi="Arial" w:cs="Arial"/>
        </w:rPr>
      </w:pPr>
      <w:r w:rsidRPr="003362F2">
        <w:rPr>
          <w:rFonts w:ascii="Arial" w:hAnsi="Arial" w:cs="Arial"/>
        </w:rPr>
        <w:t xml:space="preserve">Trata-se de um conceito, ao mesmo tempo, definidor de norma constitucional e direito fundamental. </w:t>
      </w:r>
    </w:p>
    <w:p w:rsidR="00C01DB8" w:rsidRDefault="00C01DB8" w:rsidP="00C01DB8">
      <w:pPr>
        <w:spacing w:line="360" w:lineRule="auto"/>
        <w:ind w:firstLine="833"/>
        <w:jc w:val="both"/>
        <w:rPr>
          <w:rFonts w:ascii="Arial" w:hAnsi="Arial" w:cs="Arial"/>
        </w:rPr>
      </w:pPr>
      <w:r w:rsidRPr="003362F2">
        <w:rPr>
          <w:rFonts w:ascii="Arial" w:hAnsi="Arial" w:cs="Arial"/>
        </w:rPr>
        <w:lastRenderedPageBreak/>
        <w:t>A</w:t>
      </w:r>
      <w:r>
        <w:rPr>
          <w:rFonts w:ascii="Arial" w:hAnsi="Arial" w:cs="Arial"/>
        </w:rPr>
        <w:t>ssim, a</w:t>
      </w:r>
      <w:r w:rsidRPr="003362F2">
        <w:rPr>
          <w:rFonts w:ascii="Arial" w:hAnsi="Arial" w:cs="Arial"/>
        </w:rPr>
        <w:t xml:space="preserve"> dignidade da pessoa humana deve ser apreciada como conceito de teor positivo, que remete à exclusão de sua apreciação em caráter ponderativo em relação a outros bens e princípios constitucionais.</w:t>
      </w:r>
    </w:p>
    <w:p w:rsidR="00F91265" w:rsidRDefault="00C01DB8" w:rsidP="00C01DB8">
      <w:pPr>
        <w:spacing w:line="480" w:lineRule="auto"/>
        <w:ind w:left="68" w:hanging="23"/>
        <w:rPr>
          <w:rFonts w:ascii="Arial" w:hAnsi="Arial" w:cs="Arial"/>
          <w:b/>
        </w:rPr>
      </w:pPr>
      <w:r w:rsidRPr="00344325">
        <w:rPr>
          <w:rFonts w:ascii="myriad-pro-2" w:hAnsi="myriad-pro-2"/>
        </w:rPr>
        <w:br/>
      </w: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F91265" w:rsidRDefault="00F91265" w:rsidP="00C01DB8">
      <w:pPr>
        <w:spacing w:line="480" w:lineRule="auto"/>
        <w:ind w:left="68" w:hanging="23"/>
        <w:rPr>
          <w:rFonts w:ascii="Arial" w:hAnsi="Arial" w:cs="Arial"/>
          <w:b/>
        </w:rPr>
      </w:pPr>
    </w:p>
    <w:p w:rsidR="00C01DB8" w:rsidRDefault="00C01DB8" w:rsidP="00C01DB8">
      <w:pPr>
        <w:spacing w:line="480" w:lineRule="auto"/>
        <w:ind w:left="68" w:hanging="23"/>
        <w:rPr>
          <w:rFonts w:ascii="Arial" w:hAnsi="Arial" w:cs="Arial"/>
          <w:b/>
        </w:rPr>
      </w:pPr>
      <w:r w:rsidRPr="00344325">
        <w:rPr>
          <w:rFonts w:ascii="Arial" w:hAnsi="Arial" w:cs="Arial"/>
          <w:b/>
        </w:rPr>
        <w:lastRenderedPageBreak/>
        <w:t>BIBLIOG</w:t>
      </w:r>
      <w:r>
        <w:rPr>
          <w:rFonts w:ascii="Arial" w:hAnsi="Arial" w:cs="Arial"/>
          <w:b/>
        </w:rPr>
        <w:t>RA</w:t>
      </w:r>
      <w:r w:rsidRPr="00344325">
        <w:rPr>
          <w:rFonts w:ascii="Arial" w:hAnsi="Arial" w:cs="Arial"/>
          <w:b/>
        </w:rPr>
        <w:t xml:space="preserve">FIA </w:t>
      </w:r>
    </w:p>
    <w:p w:rsidR="00C01DB8" w:rsidRPr="00344325" w:rsidRDefault="00C01DB8" w:rsidP="00C01DB8">
      <w:pPr>
        <w:spacing w:line="480" w:lineRule="auto"/>
        <w:ind w:left="68" w:hanging="23"/>
        <w:jc w:val="center"/>
        <w:rPr>
          <w:rFonts w:ascii="Arial" w:hAnsi="Arial" w:cs="Arial"/>
          <w:b/>
        </w:rPr>
      </w:pPr>
    </w:p>
    <w:p w:rsidR="00C01DB8" w:rsidRPr="00172E3D" w:rsidRDefault="00C01DB8" w:rsidP="00C01DB8">
      <w:pPr>
        <w:rPr>
          <w:rFonts w:ascii="Arial" w:hAnsi="Arial" w:cs="Arial"/>
          <w:color w:val="231F20"/>
        </w:rPr>
      </w:pPr>
      <w:r w:rsidRPr="00172E3D">
        <w:rPr>
          <w:rFonts w:ascii="Arial" w:hAnsi="Arial" w:cs="Arial"/>
          <w:color w:val="231F20"/>
        </w:rPr>
        <w:t xml:space="preserve">ALVES, José A. L. </w:t>
      </w:r>
      <w:r w:rsidRPr="00172E3D">
        <w:rPr>
          <w:rFonts w:ascii="Arial" w:hAnsi="Arial" w:cs="Arial"/>
          <w:b/>
          <w:color w:val="231F20"/>
        </w:rPr>
        <w:t>Relações internacionais e temas sociais: a década das conferências</w:t>
      </w:r>
      <w:r w:rsidRPr="00172E3D">
        <w:rPr>
          <w:rFonts w:ascii="Arial" w:hAnsi="Arial" w:cs="Arial"/>
          <w:color w:val="231F20"/>
        </w:rPr>
        <w:t>. Brasília: IBRI, 2003.</w:t>
      </w:r>
    </w:p>
    <w:p w:rsidR="00C01DB8" w:rsidRPr="00172E3D" w:rsidRDefault="00C01DB8" w:rsidP="00C01DB8">
      <w:pPr>
        <w:pStyle w:val="tj"/>
        <w:spacing w:before="0" w:beforeAutospacing="0" w:after="0" w:afterAutospacing="0"/>
        <w:rPr>
          <w:rFonts w:ascii="Arial" w:hAnsi="Arial" w:cs="Arial"/>
        </w:rPr>
      </w:pPr>
    </w:p>
    <w:p w:rsidR="00C01DB8" w:rsidRPr="00172E3D" w:rsidRDefault="00C01DB8" w:rsidP="00C01DB8">
      <w:pPr>
        <w:pStyle w:val="tj"/>
        <w:spacing w:before="0" w:beforeAutospacing="0" w:after="0" w:afterAutospacing="0"/>
        <w:rPr>
          <w:rFonts w:ascii="Arial" w:hAnsi="Arial" w:cs="Arial"/>
        </w:rPr>
      </w:pPr>
      <w:r>
        <w:rPr>
          <w:rFonts w:ascii="Arial" w:hAnsi="Arial" w:cs="Arial"/>
        </w:rPr>
        <w:t>BARCELLOS, Ana P</w:t>
      </w:r>
      <w:r w:rsidRPr="00172E3D">
        <w:rPr>
          <w:rFonts w:ascii="Arial" w:hAnsi="Arial" w:cs="Arial"/>
        </w:rPr>
        <w:t xml:space="preserve">. </w:t>
      </w:r>
      <w:r w:rsidRPr="00172E3D">
        <w:rPr>
          <w:rFonts w:ascii="Arial" w:hAnsi="Arial" w:cs="Arial"/>
          <w:b/>
        </w:rPr>
        <w:t>A eficácia jurídica dos princípios constitucionais: O princípio da dignidade da pessoa humana</w:t>
      </w:r>
      <w:r w:rsidRPr="00172E3D">
        <w:rPr>
          <w:rFonts w:ascii="Arial" w:hAnsi="Arial" w:cs="Arial"/>
        </w:rPr>
        <w:t>, Rio de Janeiro: Renovar, 2002.</w:t>
      </w:r>
    </w:p>
    <w:p w:rsidR="00C01DB8" w:rsidRPr="00172E3D" w:rsidRDefault="00C01DB8" w:rsidP="00C01DB8">
      <w:pPr>
        <w:pStyle w:val="tj"/>
        <w:spacing w:before="0" w:beforeAutospacing="0" w:after="0" w:afterAutospacing="0"/>
        <w:rPr>
          <w:rFonts w:ascii="Arial" w:hAnsi="Arial" w:cs="Arial"/>
        </w:rPr>
      </w:pPr>
    </w:p>
    <w:p w:rsidR="00C01DB8" w:rsidRPr="00172E3D" w:rsidRDefault="00C01DB8" w:rsidP="00C01DB8">
      <w:pPr>
        <w:pStyle w:val="tj"/>
        <w:spacing w:before="0" w:beforeAutospacing="0" w:after="0" w:afterAutospacing="0"/>
        <w:rPr>
          <w:rFonts w:ascii="Arial" w:hAnsi="Arial" w:cs="Arial"/>
        </w:rPr>
      </w:pPr>
      <w:r>
        <w:rPr>
          <w:rFonts w:ascii="Arial" w:hAnsi="Arial" w:cs="Arial"/>
        </w:rPr>
        <w:t>BARCELLOS, Ana P</w:t>
      </w:r>
      <w:r w:rsidRPr="00172E3D">
        <w:rPr>
          <w:rFonts w:ascii="Arial" w:hAnsi="Arial" w:cs="Arial"/>
        </w:rPr>
        <w:t>. Normatividade dos princípios e o princípio da dignidade da pessoa humana na Constituição de 1988</w:t>
      </w:r>
      <w:r w:rsidRPr="00172E3D">
        <w:rPr>
          <w:rFonts w:ascii="Arial" w:hAnsi="Arial" w:cs="Arial"/>
          <w:i/>
          <w:iCs/>
        </w:rPr>
        <w:t xml:space="preserve">. </w:t>
      </w:r>
      <w:r w:rsidRPr="00172E3D">
        <w:rPr>
          <w:rFonts w:ascii="Arial" w:hAnsi="Arial" w:cs="Arial"/>
          <w:b/>
          <w:iCs/>
        </w:rPr>
        <w:t>Revista de Direito Administrativo</w:t>
      </w:r>
      <w:r w:rsidRPr="00172E3D">
        <w:rPr>
          <w:rFonts w:ascii="Arial" w:hAnsi="Arial" w:cs="Arial"/>
        </w:rPr>
        <w:t>. Rio de Janeiro: Renovar, nº 221, julho/setembro 2000.</w:t>
      </w:r>
    </w:p>
    <w:p w:rsidR="00C01DB8" w:rsidRPr="00172E3D" w:rsidRDefault="00C01DB8" w:rsidP="00C01DB8">
      <w:pPr>
        <w:pStyle w:val="tj"/>
        <w:spacing w:before="0" w:beforeAutospacing="0" w:after="0" w:afterAutospacing="0"/>
        <w:rPr>
          <w:rFonts w:ascii="Arial" w:hAnsi="Arial" w:cs="Arial"/>
        </w:rPr>
      </w:pPr>
    </w:p>
    <w:p w:rsidR="00C01DB8" w:rsidRPr="00172E3D" w:rsidRDefault="00C01DB8" w:rsidP="00C01DB8">
      <w:pPr>
        <w:pStyle w:val="tj"/>
        <w:spacing w:before="0" w:beforeAutospacing="0" w:after="0" w:afterAutospacing="0"/>
        <w:rPr>
          <w:rFonts w:ascii="Arial" w:hAnsi="Arial" w:cs="Arial"/>
        </w:rPr>
      </w:pPr>
      <w:r w:rsidRPr="00172E3D">
        <w:rPr>
          <w:rFonts w:ascii="Arial" w:hAnsi="Arial" w:cs="Arial"/>
        </w:rPr>
        <w:t xml:space="preserve">BENEVIDES, Maria Victoria. </w:t>
      </w:r>
      <w:hyperlink r:id="rId5" w:anchor="_ftn2" w:history="1"/>
      <w:r w:rsidRPr="00172E3D">
        <w:rPr>
          <w:rFonts w:ascii="Arial" w:hAnsi="Arial" w:cs="Arial"/>
          <w:b/>
        </w:rPr>
        <w:t>Educação em Direitos Humanos: de que se Trata?</w:t>
      </w:r>
      <w:r w:rsidRPr="00172E3D">
        <w:rPr>
          <w:rFonts w:ascii="Arial" w:hAnsi="Arial" w:cs="Arial"/>
        </w:rPr>
        <w:t xml:space="preserve"> São Paulo, FE-USP, 2000 (palestra de abertura do Seminário de Educação em Direitos Humanos).</w:t>
      </w:r>
    </w:p>
    <w:p w:rsidR="00C01DB8" w:rsidRPr="00172E3D" w:rsidRDefault="00C01DB8" w:rsidP="00C01DB8">
      <w:pPr>
        <w:pStyle w:val="tj"/>
        <w:spacing w:before="0" w:beforeAutospacing="0" w:after="0" w:afterAutospacing="0"/>
        <w:rPr>
          <w:rFonts w:ascii="Arial" w:eastAsia="Calibri" w:hAnsi="Arial" w:cs="Arial"/>
        </w:rPr>
      </w:pPr>
    </w:p>
    <w:p w:rsidR="00C01DB8" w:rsidRPr="00172E3D" w:rsidRDefault="00C01DB8" w:rsidP="00C01DB8">
      <w:pPr>
        <w:pStyle w:val="tj"/>
        <w:spacing w:before="0" w:beforeAutospacing="0" w:after="0" w:afterAutospacing="0"/>
        <w:rPr>
          <w:rFonts w:ascii="Arial" w:eastAsia="Calibri" w:hAnsi="Arial" w:cs="Arial"/>
        </w:rPr>
      </w:pPr>
      <w:r w:rsidRPr="00172E3D">
        <w:rPr>
          <w:rFonts w:ascii="Arial" w:eastAsia="Calibri" w:hAnsi="Arial" w:cs="Arial"/>
        </w:rPr>
        <w:t>BOAVENTURA, Edivaldo M. A Constituição e a educação brasileira.</w:t>
      </w:r>
    </w:p>
    <w:p w:rsidR="00C01DB8" w:rsidRPr="008A54F1" w:rsidRDefault="00C01DB8" w:rsidP="00C01DB8">
      <w:pPr>
        <w:autoSpaceDE w:val="0"/>
        <w:autoSpaceDN w:val="0"/>
        <w:adjustRightInd w:val="0"/>
        <w:rPr>
          <w:rFonts w:ascii="Arial" w:eastAsia="Calibri" w:hAnsi="Arial" w:cs="Arial"/>
        </w:rPr>
      </w:pPr>
      <w:r w:rsidRPr="00172E3D">
        <w:rPr>
          <w:rFonts w:ascii="Arial" w:eastAsia="Calibri" w:hAnsi="Arial" w:cs="Arial"/>
          <w:b/>
          <w:iCs/>
        </w:rPr>
        <w:t xml:space="preserve">Revista de Informação </w:t>
      </w:r>
      <w:proofErr w:type="spellStart"/>
      <w:r w:rsidRPr="00172E3D">
        <w:rPr>
          <w:rFonts w:ascii="Arial" w:eastAsia="Calibri" w:hAnsi="Arial" w:cs="Arial"/>
          <w:b/>
          <w:iCs/>
        </w:rPr>
        <w:t>Legislativa</w:t>
      </w:r>
      <w:r w:rsidRPr="00172E3D">
        <w:rPr>
          <w:rFonts w:ascii="Arial" w:eastAsia="Calibri" w:hAnsi="Arial" w:cs="Arial"/>
        </w:rPr>
        <w:t>nº</w:t>
      </w:r>
      <w:proofErr w:type="spellEnd"/>
      <w:r w:rsidRPr="00172E3D">
        <w:rPr>
          <w:rFonts w:ascii="Arial" w:eastAsia="Calibri" w:hAnsi="Arial" w:cs="Arial"/>
        </w:rPr>
        <w:t xml:space="preserve"> 127, Brasília: Senado Federal,</w:t>
      </w:r>
      <w:r>
        <w:rPr>
          <w:rFonts w:ascii="Arial" w:eastAsia="Calibri" w:hAnsi="Arial" w:cs="Arial"/>
        </w:rPr>
        <w:t xml:space="preserve"> 1995.</w:t>
      </w:r>
    </w:p>
    <w:p w:rsidR="00C01DB8" w:rsidRPr="00B467AD" w:rsidRDefault="00C01DB8" w:rsidP="00C01DB8">
      <w:pPr>
        <w:shd w:val="clear" w:color="auto" w:fill="FFFFFF"/>
        <w:spacing w:before="100" w:beforeAutospacing="1" w:after="100" w:afterAutospacing="1"/>
        <w:rPr>
          <w:rFonts w:ascii="Arial" w:hAnsi="Arial" w:cs="Arial"/>
          <w:color w:val="000000"/>
        </w:rPr>
      </w:pPr>
      <w:proofErr w:type="gramStart"/>
      <w:r w:rsidRPr="00B467AD">
        <w:rPr>
          <w:rFonts w:ascii="Arial" w:hAnsi="Arial" w:cs="Arial"/>
          <w:color w:val="000000"/>
        </w:rPr>
        <w:t>BOTO,</w:t>
      </w:r>
      <w:proofErr w:type="gramEnd"/>
      <w:r w:rsidRPr="00B467AD">
        <w:rPr>
          <w:rFonts w:ascii="Arial" w:hAnsi="Arial" w:cs="Arial"/>
          <w:color w:val="000000"/>
        </w:rPr>
        <w:t xml:space="preserve"> C. </w:t>
      </w:r>
      <w:r w:rsidRPr="000E5C17">
        <w:rPr>
          <w:rFonts w:ascii="Arial" w:hAnsi="Arial" w:cs="Arial"/>
          <w:bCs/>
          <w:color w:val="000000"/>
        </w:rPr>
        <w:t>A escola primária como tema do debate político às vésperas da República</w:t>
      </w:r>
      <w:r w:rsidRPr="00B467AD">
        <w:rPr>
          <w:rFonts w:ascii="Arial" w:hAnsi="Arial" w:cs="Arial"/>
          <w:color w:val="000000"/>
        </w:rPr>
        <w:t>. </w:t>
      </w:r>
      <w:r w:rsidRPr="00B467AD">
        <w:rPr>
          <w:rFonts w:ascii="Arial" w:hAnsi="Arial" w:cs="Arial"/>
          <w:b/>
          <w:bCs/>
          <w:color w:val="000000"/>
        </w:rPr>
        <w:t>Revista Brasileira de História</w:t>
      </w:r>
      <w:r w:rsidRPr="00B467AD">
        <w:rPr>
          <w:rFonts w:ascii="Arial" w:hAnsi="Arial" w:cs="Arial"/>
          <w:color w:val="000000"/>
        </w:rPr>
        <w:t xml:space="preserve">. </w:t>
      </w:r>
      <w:proofErr w:type="gramStart"/>
      <w:r w:rsidRPr="00B467AD">
        <w:rPr>
          <w:rFonts w:ascii="Arial" w:hAnsi="Arial" w:cs="Arial"/>
          <w:color w:val="000000"/>
        </w:rPr>
        <w:t>v.</w:t>
      </w:r>
      <w:proofErr w:type="gramEnd"/>
      <w:r w:rsidRPr="00B467AD">
        <w:rPr>
          <w:rFonts w:ascii="Arial" w:hAnsi="Arial" w:cs="Arial"/>
          <w:color w:val="000000"/>
        </w:rPr>
        <w:t xml:space="preserve"> 19, n. 38, São Paulo, 1999.</w:t>
      </w:r>
    </w:p>
    <w:p w:rsidR="00C01DB8" w:rsidRPr="00F922C6" w:rsidRDefault="00C01DB8" w:rsidP="00C01DB8">
      <w:pPr>
        <w:jc w:val="both"/>
        <w:rPr>
          <w:rFonts w:ascii="Arial" w:eastAsia="Calibri" w:hAnsi="Arial" w:cs="Arial"/>
        </w:rPr>
      </w:pPr>
      <w:r w:rsidRPr="00F922C6">
        <w:rPr>
          <w:rFonts w:ascii="Arial" w:eastAsia="Calibri" w:hAnsi="Arial" w:cs="Arial"/>
        </w:rPr>
        <w:t xml:space="preserve">BRASIL. </w:t>
      </w:r>
      <w:r w:rsidRPr="00F922C6">
        <w:rPr>
          <w:rFonts w:ascii="Arial" w:eastAsia="Calibri" w:hAnsi="Arial" w:cs="Arial"/>
          <w:b/>
        </w:rPr>
        <w:t>Constituição da República Federativa do Brasil</w:t>
      </w:r>
      <w:r w:rsidRPr="00F922C6">
        <w:rPr>
          <w:rFonts w:ascii="Arial" w:eastAsia="Calibri" w:hAnsi="Arial" w:cs="Arial"/>
        </w:rPr>
        <w:t>. Brasília: Senado Federal, 1988.</w:t>
      </w:r>
    </w:p>
    <w:p w:rsidR="00C01DB8" w:rsidRDefault="00C01DB8" w:rsidP="00C01DB8">
      <w:pPr>
        <w:jc w:val="both"/>
        <w:rPr>
          <w:rFonts w:ascii="Arial" w:eastAsia="Calibri" w:hAnsi="Arial" w:cs="Arial"/>
        </w:rPr>
      </w:pPr>
    </w:p>
    <w:p w:rsidR="00C01DB8" w:rsidRPr="00172E3D" w:rsidRDefault="00C01DB8" w:rsidP="00C01DB8">
      <w:pPr>
        <w:jc w:val="both"/>
        <w:rPr>
          <w:rFonts w:ascii="Arial" w:eastAsia="Calibri" w:hAnsi="Arial" w:cs="Arial"/>
        </w:rPr>
      </w:pPr>
      <w:r w:rsidRPr="00172E3D">
        <w:rPr>
          <w:rFonts w:ascii="Arial" w:eastAsia="Calibri" w:hAnsi="Arial" w:cs="Arial"/>
        </w:rPr>
        <w:t xml:space="preserve">BRASIL. Estatuto da Criança e do Adolescente. </w:t>
      </w:r>
      <w:r w:rsidRPr="00172E3D">
        <w:rPr>
          <w:rFonts w:ascii="Arial" w:eastAsia="Calibri" w:hAnsi="Arial" w:cs="Arial"/>
          <w:b/>
        </w:rPr>
        <w:t>Lei Nº 8.069</w:t>
      </w:r>
      <w:r w:rsidRPr="00172E3D">
        <w:rPr>
          <w:rFonts w:ascii="Arial" w:eastAsia="Calibri" w:hAnsi="Arial" w:cs="Arial"/>
        </w:rPr>
        <w:t>, de 13 de julho de 1990. Brasília: Secretaria de Estado dos Direitos Humanos, Departamento da Criança e do Adolescente.</w:t>
      </w:r>
    </w:p>
    <w:p w:rsidR="00C01DB8" w:rsidRDefault="00C01DB8" w:rsidP="00C01DB8">
      <w:pPr>
        <w:jc w:val="both"/>
        <w:rPr>
          <w:rFonts w:ascii="Arial" w:eastAsia="Calibri" w:hAnsi="Arial" w:cs="Arial"/>
        </w:rPr>
      </w:pPr>
    </w:p>
    <w:p w:rsidR="00C01DB8" w:rsidRPr="00BA147C" w:rsidRDefault="00C01DB8" w:rsidP="00C01DB8">
      <w:pPr>
        <w:spacing w:after="240"/>
        <w:rPr>
          <w:rFonts w:ascii="Arial" w:hAnsi="Arial" w:cs="Arial"/>
        </w:rPr>
      </w:pPr>
      <w:r w:rsidRPr="00BA147C">
        <w:rPr>
          <w:rFonts w:ascii="Arial" w:hAnsi="Arial" w:cs="Arial"/>
        </w:rPr>
        <w:t xml:space="preserve">BRASIL, </w:t>
      </w:r>
      <w:r w:rsidRPr="00BA147C">
        <w:rPr>
          <w:rFonts w:ascii="Arial" w:hAnsi="Arial" w:cs="Arial"/>
          <w:b/>
        </w:rPr>
        <w:t>Lei n.º 9394/96</w:t>
      </w:r>
      <w:r w:rsidRPr="00BA147C">
        <w:rPr>
          <w:rFonts w:ascii="Arial" w:hAnsi="Arial" w:cs="Arial"/>
        </w:rPr>
        <w:t>, Estabelece as diretrizes e bases da educação nacional, Brasília, Diário da União, 1996.</w:t>
      </w:r>
    </w:p>
    <w:p w:rsidR="00C01DB8" w:rsidRDefault="00C01DB8" w:rsidP="00C01DB8">
      <w:pPr>
        <w:jc w:val="both"/>
        <w:rPr>
          <w:rFonts w:ascii="Arial" w:eastAsia="Calibri" w:hAnsi="Arial" w:cs="Arial"/>
        </w:rPr>
      </w:pPr>
      <w:r w:rsidRPr="00F922C6">
        <w:rPr>
          <w:rFonts w:ascii="Arial" w:eastAsia="Calibri" w:hAnsi="Arial" w:cs="Arial"/>
        </w:rPr>
        <w:t xml:space="preserve">BRASIL. Ministério de Educação. Secretaria Especial dos Direitos Humanos. Comitê Nacional de Educação em Direitos Humanos. </w:t>
      </w:r>
      <w:r w:rsidRPr="00F922C6">
        <w:rPr>
          <w:rFonts w:ascii="Arial" w:eastAsia="Calibri" w:hAnsi="Arial" w:cs="Arial"/>
          <w:b/>
        </w:rPr>
        <w:t>Plano Nacional de Educação em Direitos Humanos</w:t>
      </w:r>
      <w:r>
        <w:rPr>
          <w:rFonts w:ascii="Arial" w:eastAsia="Calibri" w:hAnsi="Arial" w:cs="Arial"/>
        </w:rPr>
        <w:t xml:space="preserve"> (PNEDH). Brasília, 2006</w:t>
      </w:r>
      <w:r w:rsidRPr="00F922C6">
        <w:rPr>
          <w:rFonts w:ascii="Arial" w:eastAsia="Calibri" w:hAnsi="Arial" w:cs="Arial"/>
        </w:rPr>
        <w:t xml:space="preserve">. </w:t>
      </w:r>
    </w:p>
    <w:p w:rsidR="00C01DB8" w:rsidRPr="008A54F1" w:rsidRDefault="00C01DB8" w:rsidP="00C01DB8">
      <w:pPr>
        <w:shd w:val="clear" w:color="auto" w:fill="FFFFFF"/>
        <w:spacing w:before="100" w:beforeAutospacing="1" w:after="100" w:afterAutospacing="1"/>
        <w:rPr>
          <w:rStyle w:val="Forte"/>
          <w:rFonts w:ascii="Arial" w:hAnsi="Arial" w:cs="Arial"/>
          <w:b w:val="0"/>
          <w:bCs w:val="0"/>
          <w:color w:val="000000"/>
        </w:rPr>
      </w:pPr>
      <w:proofErr w:type="gramStart"/>
      <w:r w:rsidRPr="00B467AD">
        <w:rPr>
          <w:rFonts w:ascii="Arial" w:hAnsi="Arial" w:cs="Arial"/>
          <w:color w:val="000000"/>
        </w:rPr>
        <w:t>BRASIL.</w:t>
      </w:r>
      <w:proofErr w:type="gramEnd"/>
      <w:r w:rsidRPr="00B467AD">
        <w:rPr>
          <w:rFonts w:ascii="Arial" w:hAnsi="Arial" w:cs="Arial"/>
          <w:color w:val="000000"/>
        </w:rPr>
        <w:t>Secretaria de Educação Fundamental.</w:t>
      </w:r>
      <w:r>
        <w:rPr>
          <w:rFonts w:ascii="Arial" w:hAnsi="Arial" w:cs="Arial"/>
          <w:b/>
          <w:bCs/>
          <w:color w:val="000000"/>
        </w:rPr>
        <w:t xml:space="preserve">Parâmetros Curriculares </w:t>
      </w:r>
      <w:r w:rsidRPr="00B467AD">
        <w:rPr>
          <w:rFonts w:ascii="Arial" w:hAnsi="Arial" w:cs="Arial"/>
          <w:b/>
          <w:bCs/>
          <w:color w:val="000000"/>
        </w:rPr>
        <w:t>Nacionais</w:t>
      </w:r>
      <w:r w:rsidRPr="00B467AD">
        <w:rPr>
          <w:rFonts w:ascii="Arial" w:hAnsi="Arial" w:cs="Arial"/>
          <w:color w:val="000000"/>
        </w:rPr>
        <w:t>: Apresentação dos Temas Transversais,Ética.vol. 10. Brasília: MEC/SEF, 1997</w:t>
      </w:r>
      <w:r>
        <w:rPr>
          <w:rFonts w:ascii="Arial" w:hAnsi="Arial" w:cs="Arial"/>
          <w:color w:val="000000"/>
        </w:rPr>
        <w:t>.</w:t>
      </w:r>
    </w:p>
    <w:p w:rsidR="00C01DB8" w:rsidRPr="00172E3D" w:rsidRDefault="00C01DB8" w:rsidP="00C01DB8">
      <w:pPr>
        <w:pStyle w:val="NormalWeb"/>
        <w:spacing w:before="0" w:beforeAutospacing="0" w:after="0" w:afterAutospacing="0"/>
        <w:rPr>
          <w:rFonts w:ascii="Arial" w:hAnsi="Arial" w:cs="Arial"/>
        </w:rPr>
      </w:pPr>
      <w:r w:rsidRPr="00172E3D">
        <w:rPr>
          <w:rStyle w:val="Forte"/>
          <w:rFonts w:ascii="Arial" w:hAnsi="Arial" w:cs="Arial"/>
        </w:rPr>
        <w:t>BULL</w:t>
      </w:r>
      <w:r w:rsidRPr="00172E3D">
        <w:rPr>
          <w:rFonts w:ascii="Arial" w:hAnsi="Arial" w:cs="Arial"/>
        </w:rPr>
        <w:t xml:space="preserve">, </w:t>
      </w:r>
      <w:proofErr w:type="spellStart"/>
      <w:r w:rsidRPr="00172E3D">
        <w:rPr>
          <w:rFonts w:ascii="Arial" w:hAnsi="Arial" w:cs="Arial"/>
        </w:rPr>
        <w:t>Hedley</w:t>
      </w:r>
      <w:proofErr w:type="spellEnd"/>
      <w:r w:rsidRPr="00172E3D">
        <w:rPr>
          <w:rFonts w:ascii="Arial" w:hAnsi="Arial" w:cs="Arial"/>
        </w:rPr>
        <w:t xml:space="preserve">. </w:t>
      </w:r>
      <w:r w:rsidRPr="00172E3D">
        <w:rPr>
          <w:rFonts w:ascii="Arial" w:hAnsi="Arial" w:cs="Arial"/>
          <w:b/>
        </w:rPr>
        <w:t>A sociedade anárquica: Um estudo da ordem na política mundial</w:t>
      </w:r>
      <w:r w:rsidRPr="00172E3D">
        <w:rPr>
          <w:rFonts w:ascii="Arial" w:hAnsi="Arial" w:cs="Arial"/>
        </w:rPr>
        <w:t>. São Paulo: UnB, 2002.</w:t>
      </w:r>
    </w:p>
    <w:p w:rsidR="00C01DB8" w:rsidRPr="00172E3D" w:rsidRDefault="00C01DB8" w:rsidP="00C01DB8">
      <w:pPr>
        <w:ind w:hanging="23"/>
        <w:rPr>
          <w:rFonts w:ascii="Arial" w:hAnsi="Arial" w:cs="Arial"/>
        </w:rPr>
      </w:pPr>
    </w:p>
    <w:p w:rsidR="00C01DB8" w:rsidRPr="00172E3D" w:rsidRDefault="00C01DB8" w:rsidP="00C01DB8">
      <w:pPr>
        <w:ind w:hanging="23"/>
        <w:rPr>
          <w:rFonts w:ascii="Arial" w:hAnsi="Arial" w:cs="Arial"/>
        </w:rPr>
      </w:pPr>
      <w:r w:rsidRPr="00172E3D">
        <w:rPr>
          <w:rFonts w:ascii="Arial" w:hAnsi="Arial" w:cs="Arial"/>
        </w:rPr>
        <w:t xml:space="preserve">CEZNE, </w:t>
      </w:r>
      <w:proofErr w:type="spellStart"/>
      <w:r w:rsidRPr="00172E3D">
        <w:rPr>
          <w:rFonts w:ascii="Arial" w:hAnsi="Arial" w:cs="Arial"/>
        </w:rPr>
        <w:t>A.N.</w:t>
      </w:r>
      <w:proofErr w:type="spellEnd"/>
      <w:r w:rsidRPr="00172E3D">
        <w:rPr>
          <w:rFonts w:ascii="Arial" w:hAnsi="Arial" w:cs="Arial"/>
        </w:rPr>
        <w:t xml:space="preserve"> </w:t>
      </w:r>
      <w:r w:rsidRPr="00172E3D">
        <w:rPr>
          <w:rFonts w:ascii="Arial" w:hAnsi="Arial" w:cs="Arial"/>
          <w:b/>
        </w:rPr>
        <w:t>O direito à Educação Superior na Constituição Federal de 1988 como Direito Fundamental.</w:t>
      </w:r>
      <w:r w:rsidRPr="00172E3D">
        <w:rPr>
          <w:rFonts w:ascii="Arial" w:hAnsi="Arial" w:cs="Arial"/>
        </w:rPr>
        <w:t xml:space="preserve"> Educação, Santa Maria, vol.31, n. 01, p.115-132, 2006.</w:t>
      </w:r>
    </w:p>
    <w:p w:rsidR="00C01DB8" w:rsidRPr="00172E3D" w:rsidRDefault="00C01DB8" w:rsidP="00C01DB8">
      <w:pPr>
        <w:ind w:hanging="23"/>
        <w:rPr>
          <w:rFonts w:ascii="Arial" w:hAnsi="Arial" w:cs="Arial"/>
        </w:rPr>
      </w:pPr>
    </w:p>
    <w:p w:rsidR="00C01DB8" w:rsidRPr="00172E3D" w:rsidRDefault="00C01DB8" w:rsidP="00C01DB8">
      <w:pPr>
        <w:autoSpaceDE w:val="0"/>
        <w:autoSpaceDN w:val="0"/>
        <w:adjustRightInd w:val="0"/>
        <w:rPr>
          <w:rFonts w:ascii="Arial" w:hAnsi="Arial" w:cs="Arial"/>
        </w:rPr>
      </w:pPr>
      <w:r w:rsidRPr="00172E3D">
        <w:rPr>
          <w:rFonts w:ascii="Arial" w:eastAsia="Calibri" w:hAnsi="Arial" w:cs="Arial"/>
        </w:rPr>
        <w:lastRenderedPageBreak/>
        <w:t xml:space="preserve">CHAUÍ, Marilena. </w:t>
      </w:r>
      <w:r w:rsidRPr="00172E3D">
        <w:rPr>
          <w:rFonts w:ascii="Arial" w:eastAsia="Calibri" w:hAnsi="Arial" w:cs="Arial"/>
          <w:b/>
        </w:rPr>
        <w:t>Direitos humanos e medo</w:t>
      </w:r>
      <w:r w:rsidRPr="00172E3D">
        <w:rPr>
          <w:rFonts w:ascii="Arial" w:eastAsia="Calibri" w:hAnsi="Arial" w:cs="Arial"/>
        </w:rPr>
        <w:t xml:space="preserve">. In: FESTER, </w:t>
      </w:r>
      <w:proofErr w:type="spellStart"/>
      <w:r w:rsidRPr="00172E3D">
        <w:rPr>
          <w:rFonts w:ascii="Arial" w:eastAsia="Calibri" w:hAnsi="Arial" w:cs="Arial"/>
        </w:rPr>
        <w:t>A.C.R.</w:t>
      </w:r>
      <w:proofErr w:type="spellEnd"/>
      <w:r w:rsidRPr="00172E3D">
        <w:rPr>
          <w:rFonts w:ascii="Arial" w:eastAsia="Calibri" w:hAnsi="Arial" w:cs="Arial"/>
        </w:rPr>
        <w:t xml:space="preserve"> </w:t>
      </w:r>
      <w:r w:rsidRPr="00172E3D">
        <w:rPr>
          <w:rFonts w:ascii="Arial" w:eastAsia="Calibri" w:hAnsi="Arial" w:cs="Arial"/>
          <w:iCs/>
        </w:rPr>
        <w:t>Direitos humanos</w:t>
      </w:r>
      <w:r w:rsidRPr="00172E3D">
        <w:rPr>
          <w:rFonts w:ascii="Arial" w:eastAsia="Calibri" w:hAnsi="Arial" w:cs="Arial"/>
        </w:rPr>
        <w:t>. São Paulo: Brasiliense/Comissão de Justiça e Paz de São Paulo, 1989</w:t>
      </w:r>
      <w:proofErr w:type="gramStart"/>
      <w:r w:rsidRPr="00172E3D">
        <w:rPr>
          <w:rFonts w:ascii="Arial" w:eastAsia="Calibri" w:hAnsi="Arial" w:cs="Arial"/>
        </w:rPr>
        <w:t>..</w:t>
      </w:r>
      <w:proofErr w:type="gramEnd"/>
    </w:p>
    <w:p w:rsidR="00C01DB8" w:rsidRPr="00172E3D" w:rsidRDefault="00C01DB8" w:rsidP="00C01DB8">
      <w:pPr>
        <w:ind w:hanging="23"/>
        <w:rPr>
          <w:rFonts w:ascii="Arial" w:hAnsi="Arial" w:cs="Arial"/>
        </w:rPr>
      </w:pPr>
    </w:p>
    <w:p w:rsidR="00C01DB8" w:rsidRDefault="00C01DB8" w:rsidP="00C01DB8">
      <w:pPr>
        <w:autoSpaceDE w:val="0"/>
        <w:autoSpaceDN w:val="0"/>
        <w:adjustRightInd w:val="0"/>
        <w:rPr>
          <w:rFonts w:ascii="Arial" w:eastAsia="Calibri" w:hAnsi="Arial" w:cs="Arial"/>
        </w:rPr>
      </w:pPr>
      <w:r w:rsidRPr="00F3022B">
        <w:rPr>
          <w:rFonts w:ascii="Arial" w:eastAsia="Calibri" w:hAnsi="Arial" w:cs="Arial"/>
        </w:rPr>
        <w:t xml:space="preserve">COMPARATO, Fábio </w:t>
      </w:r>
      <w:proofErr w:type="spellStart"/>
      <w:r w:rsidRPr="00F3022B">
        <w:rPr>
          <w:rFonts w:ascii="Arial" w:eastAsia="Calibri" w:hAnsi="Arial" w:cs="Arial"/>
        </w:rPr>
        <w:t>Konder</w:t>
      </w:r>
      <w:proofErr w:type="spellEnd"/>
      <w:r w:rsidRPr="00F3022B">
        <w:rPr>
          <w:rFonts w:ascii="Arial" w:eastAsia="Calibri" w:hAnsi="Arial" w:cs="Arial"/>
        </w:rPr>
        <w:t xml:space="preserve">. </w:t>
      </w:r>
      <w:r w:rsidRPr="00B97518">
        <w:rPr>
          <w:rFonts w:ascii="Arial" w:eastAsia="Calibri" w:hAnsi="Arial" w:cs="Arial"/>
          <w:b/>
        </w:rPr>
        <w:t>A afirmação histórica dos direitos humanos</w:t>
      </w:r>
      <w:r w:rsidRPr="00F3022B">
        <w:rPr>
          <w:rFonts w:ascii="Arial" w:eastAsia="Calibri" w:hAnsi="Arial" w:cs="Arial"/>
        </w:rPr>
        <w:t xml:space="preserve">. 2. </w:t>
      </w:r>
      <w:proofErr w:type="gramStart"/>
      <w:r w:rsidRPr="00F3022B">
        <w:rPr>
          <w:rFonts w:ascii="Arial" w:eastAsia="Calibri" w:hAnsi="Arial" w:cs="Arial"/>
        </w:rPr>
        <w:t>ed.</w:t>
      </w:r>
      <w:proofErr w:type="gramEnd"/>
      <w:r w:rsidRPr="00F3022B">
        <w:rPr>
          <w:rFonts w:ascii="Arial" w:eastAsia="Calibri" w:hAnsi="Arial" w:cs="Arial"/>
        </w:rPr>
        <w:t xml:space="preserve"> São Paulo: Saraiva, 2001. </w:t>
      </w:r>
    </w:p>
    <w:p w:rsidR="00C01DB8" w:rsidRDefault="00C01DB8" w:rsidP="00C01DB8">
      <w:pPr>
        <w:autoSpaceDE w:val="0"/>
        <w:autoSpaceDN w:val="0"/>
        <w:adjustRightInd w:val="0"/>
        <w:rPr>
          <w:rFonts w:ascii="Arial" w:eastAsia="Calibri" w:hAnsi="Arial" w:cs="Arial"/>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t xml:space="preserve">CRETELLA JR., José. </w:t>
      </w:r>
      <w:r w:rsidRPr="00172E3D">
        <w:rPr>
          <w:rFonts w:ascii="Arial" w:eastAsia="Calibri" w:hAnsi="Arial" w:cs="Arial"/>
          <w:b/>
          <w:iCs/>
        </w:rPr>
        <w:t>Comentários à Constituição Brasileira de 1988</w:t>
      </w:r>
      <w:proofErr w:type="gramStart"/>
      <w:r w:rsidRPr="00172E3D">
        <w:rPr>
          <w:rFonts w:ascii="Arial" w:eastAsia="Calibri" w:hAnsi="Arial" w:cs="Arial"/>
        </w:rPr>
        <w:t>..</w:t>
      </w:r>
      <w:proofErr w:type="gramEnd"/>
      <w:r w:rsidRPr="00172E3D">
        <w:rPr>
          <w:rFonts w:ascii="Arial" w:eastAsia="Calibri" w:hAnsi="Arial" w:cs="Arial"/>
        </w:rPr>
        <w:t xml:space="preserve"> Rio de Janeiro: Forense, v. 2</w:t>
      </w:r>
      <w:proofErr w:type="gramStart"/>
      <w:r w:rsidRPr="00172E3D">
        <w:rPr>
          <w:rFonts w:ascii="Arial" w:eastAsia="Calibri" w:hAnsi="Arial" w:cs="Arial"/>
        </w:rPr>
        <w:t>.,</w:t>
      </w:r>
      <w:proofErr w:type="gramEnd"/>
      <w:r w:rsidRPr="00172E3D">
        <w:rPr>
          <w:rFonts w:ascii="Arial" w:eastAsia="Calibri" w:hAnsi="Arial" w:cs="Arial"/>
        </w:rPr>
        <w:t xml:space="preserve"> 2ª ed. (1991) e v. 8, 2ª ed. (1993)</w:t>
      </w:r>
    </w:p>
    <w:p w:rsidR="00C01DB8" w:rsidRPr="00172E3D" w:rsidRDefault="00C01DB8" w:rsidP="00C01DB8">
      <w:pPr>
        <w:autoSpaceDE w:val="0"/>
        <w:autoSpaceDN w:val="0"/>
        <w:adjustRightInd w:val="0"/>
        <w:rPr>
          <w:rFonts w:ascii="Arial" w:eastAsia="Calibri" w:hAnsi="Arial" w:cs="Arial"/>
        </w:rPr>
      </w:pPr>
    </w:p>
    <w:p w:rsidR="00C01DB8" w:rsidRPr="00172E3D" w:rsidRDefault="00C01DB8" w:rsidP="00C01DB8">
      <w:pPr>
        <w:ind w:hanging="23"/>
        <w:rPr>
          <w:rFonts w:ascii="Arial" w:hAnsi="Arial" w:cs="Arial"/>
          <w:color w:val="FF0000"/>
        </w:rPr>
      </w:pPr>
    </w:p>
    <w:p w:rsidR="00C01DB8" w:rsidRDefault="00C01DB8" w:rsidP="00C01DB8">
      <w:pPr>
        <w:autoSpaceDE w:val="0"/>
        <w:autoSpaceDN w:val="0"/>
        <w:adjustRightInd w:val="0"/>
        <w:rPr>
          <w:rFonts w:ascii="Arial" w:hAnsi="Arial" w:cs="Arial"/>
        </w:rPr>
      </w:pPr>
      <w:r w:rsidRPr="002C34DE">
        <w:rPr>
          <w:rFonts w:ascii="Arial" w:hAnsi="Arial" w:cs="Arial"/>
        </w:rPr>
        <w:t xml:space="preserve">DANTAS, Francisco </w:t>
      </w:r>
      <w:proofErr w:type="spellStart"/>
      <w:r w:rsidRPr="002C34DE">
        <w:rPr>
          <w:rFonts w:ascii="Arial" w:hAnsi="Arial" w:cs="Arial"/>
        </w:rPr>
        <w:t>Wildo</w:t>
      </w:r>
      <w:proofErr w:type="spellEnd"/>
      <w:r w:rsidRPr="002C34DE">
        <w:rPr>
          <w:rFonts w:ascii="Arial" w:hAnsi="Arial" w:cs="Arial"/>
        </w:rPr>
        <w:t xml:space="preserve"> Lacerda. </w:t>
      </w:r>
      <w:r w:rsidRPr="002C34DE">
        <w:rPr>
          <w:rFonts w:ascii="Arial" w:hAnsi="Arial" w:cs="Arial"/>
          <w:b/>
        </w:rPr>
        <w:t>Pretensão, Ação (defesa) e Processo</w:t>
      </w:r>
      <w:r>
        <w:rPr>
          <w:rFonts w:ascii="Arial" w:hAnsi="Arial" w:cs="Arial"/>
        </w:rPr>
        <w:t xml:space="preserve">. São </w:t>
      </w:r>
      <w:r w:rsidRPr="002C34DE">
        <w:rPr>
          <w:rFonts w:ascii="Arial" w:hAnsi="Arial" w:cs="Arial"/>
        </w:rPr>
        <w:t xml:space="preserve">Paulo: Dialética. 1997. </w:t>
      </w:r>
    </w:p>
    <w:p w:rsidR="00C01DB8" w:rsidRDefault="00C01DB8" w:rsidP="00C01DB8">
      <w:pPr>
        <w:autoSpaceDE w:val="0"/>
        <w:autoSpaceDN w:val="0"/>
        <w:adjustRightInd w:val="0"/>
        <w:rPr>
          <w:rFonts w:ascii="Arial" w:hAnsi="Arial" w:cs="Arial"/>
        </w:rPr>
      </w:pPr>
    </w:p>
    <w:p w:rsidR="00C01DB8" w:rsidRPr="00172E3D" w:rsidRDefault="00C01DB8" w:rsidP="00C01DB8">
      <w:pPr>
        <w:autoSpaceDE w:val="0"/>
        <w:autoSpaceDN w:val="0"/>
        <w:adjustRightInd w:val="0"/>
        <w:rPr>
          <w:rFonts w:ascii="Arial" w:hAnsi="Arial" w:cs="Arial"/>
        </w:rPr>
      </w:pPr>
      <w:r w:rsidRPr="00172E3D">
        <w:rPr>
          <w:rFonts w:ascii="Arial" w:hAnsi="Arial" w:cs="Arial"/>
        </w:rPr>
        <w:t xml:space="preserve">FIORILLO, Celso Antônio Pacheco. </w:t>
      </w:r>
      <w:r w:rsidRPr="00172E3D">
        <w:rPr>
          <w:rFonts w:ascii="Arial" w:hAnsi="Arial" w:cs="Arial"/>
          <w:b/>
        </w:rPr>
        <w:t xml:space="preserve">O direito de antena em face do direito ambiental no Brasil. </w:t>
      </w:r>
      <w:r w:rsidRPr="00172E3D">
        <w:rPr>
          <w:rFonts w:ascii="Arial" w:hAnsi="Arial" w:cs="Arial"/>
        </w:rPr>
        <w:t xml:space="preserve">São Paulo: </w:t>
      </w:r>
      <w:proofErr w:type="gramStart"/>
      <w:r w:rsidRPr="00172E3D">
        <w:rPr>
          <w:rFonts w:ascii="Arial" w:hAnsi="Arial" w:cs="Arial"/>
        </w:rPr>
        <w:t>Saraiva,</w:t>
      </w:r>
      <w:proofErr w:type="gramEnd"/>
      <w:r w:rsidRPr="00172E3D">
        <w:rPr>
          <w:rFonts w:ascii="Arial" w:hAnsi="Arial" w:cs="Arial"/>
        </w:rPr>
        <w:t xml:space="preserve"> 2000.</w:t>
      </w:r>
    </w:p>
    <w:p w:rsidR="00C01DB8" w:rsidRPr="00172E3D" w:rsidRDefault="00C01DB8" w:rsidP="00C01DB8">
      <w:pPr>
        <w:autoSpaceDE w:val="0"/>
        <w:autoSpaceDN w:val="0"/>
        <w:adjustRightInd w:val="0"/>
        <w:rPr>
          <w:rFonts w:ascii="Arial" w:hAnsi="Arial" w:cs="Arial"/>
        </w:rPr>
      </w:pPr>
    </w:p>
    <w:p w:rsidR="00C01DB8" w:rsidRPr="00172E3D" w:rsidRDefault="00C01DB8" w:rsidP="00C01DB8">
      <w:pPr>
        <w:autoSpaceDE w:val="0"/>
        <w:autoSpaceDN w:val="0"/>
        <w:adjustRightInd w:val="0"/>
        <w:rPr>
          <w:rFonts w:ascii="Arial" w:hAnsi="Arial" w:cs="Arial"/>
        </w:rPr>
      </w:pPr>
      <w:r w:rsidRPr="00172E3D">
        <w:rPr>
          <w:rFonts w:ascii="Arial" w:hAnsi="Arial" w:cs="Arial"/>
        </w:rPr>
        <w:t xml:space="preserve">GALDINO, Flávio. </w:t>
      </w:r>
      <w:r w:rsidRPr="00172E3D">
        <w:rPr>
          <w:rFonts w:ascii="Arial" w:hAnsi="Arial" w:cs="Arial"/>
          <w:b/>
        </w:rPr>
        <w:t>Legitimação dos Direitos Humanos</w:t>
      </w:r>
      <w:r w:rsidRPr="00172E3D">
        <w:rPr>
          <w:rFonts w:ascii="Arial" w:hAnsi="Arial" w:cs="Arial"/>
        </w:rPr>
        <w:t>, Rio de Janeiro: Renovar, 2002.</w:t>
      </w:r>
    </w:p>
    <w:p w:rsidR="00C01DB8" w:rsidRPr="00172E3D" w:rsidRDefault="00C01DB8" w:rsidP="00C01DB8">
      <w:pPr>
        <w:autoSpaceDE w:val="0"/>
        <w:autoSpaceDN w:val="0"/>
        <w:adjustRightInd w:val="0"/>
        <w:rPr>
          <w:rFonts w:ascii="Arial" w:hAnsi="Arial" w:cs="Arial"/>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t xml:space="preserve">GARCIA, E. O Direito à Educação e suas Perspectivas de Efetividade. </w:t>
      </w:r>
      <w:r w:rsidRPr="00172E3D">
        <w:rPr>
          <w:rFonts w:ascii="Arial" w:eastAsia="Calibri" w:hAnsi="Arial" w:cs="Arial"/>
          <w:b/>
        </w:rPr>
        <w:t>Revista Forense</w:t>
      </w:r>
      <w:r w:rsidRPr="00172E3D">
        <w:rPr>
          <w:rFonts w:ascii="Arial" w:eastAsia="Calibri" w:hAnsi="Arial" w:cs="Arial"/>
        </w:rPr>
        <w:t>. Rio de Janeiro, vol. 383, p. 83-112, 2008.</w:t>
      </w:r>
    </w:p>
    <w:p w:rsidR="00C01DB8" w:rsidRPr="00172E3D" w:rsidRDefault="00C01DB8" w:rsidP="00C01DB8">
      <w:pPr>
        <w:rPr>
          <w:rFonts w:ascii="Arial" w:hAnsi="Arial" w:cs="Arial"/>
          <w:color w:val="000000"/>
        </w:rPr>
      </w:pPr>
    </w:p>
    <w:p w:rsidR="00C01DB8" w:rsidRPr="00172E3D" w:rsidRDefault="00C01DB8" w:rsidP="00C01DB8">
      <w:pPr>
        <w:rPr>
          <w:rFonts w:ascii="Arial" w:hAnsi="Arial" w:cs="Arial"/>
          <w:color w:val="231F20"/>
        </w:rPr>
      </w:pPr>
      <w:r w:rsidRPr="00172E3D">
        <w:rPr>
          <w:rFonts w:ascii="Arial" w:hAnsi="Arial" w:cs="Arial"/>
          <w:color w:val="231F20"/>
        </w:rPr>
        <w:t xml:space="preserve">HABERMAS, </w:t>
      </w:r>
      <w:proofErr w:type="gramStart"/>
      <w:r w:rsidRPr="00172E3D">
        <w:rPr>
          <w:rFonts w:ascii="Arial" w:hAnsi="Arial" w:cs="Arial"/>
          <w:color w:val="231F20"/>
        </w:rPr>
        <w:t>Jürgen.</w:t>
      </w:r>
      <w:proofErr w:type="gramEnd"/>
      <w:r w:rsidRPr="00172E3D">
        <w:rPr>
          <w:rFonts w:ascii="Arial" w:hAnsi="Arial" w:cs="Arial"/>
          <w:b/>
          <w:color w:val="231F20"/>
        </w:rPr>
        <w:t>A constelação pós-nacional:ensaios políticos.</w:t>
      </w:r>
      <w:r w:rsidRPr="00172E3D">
        <w:rPr>
          <w:rFonts w:ascii="Arial" w:hAnsi="Arial" w:cs="Arial"/>
          <w:color w:val="231F20"/>
        </w:rPr>
        <w:t xml:space="preserve"> São Paulo: </w:t>
      </w:r>
      <w:proofErr w:type="spellStart"/>
      <w:r w:rsidRPr="00172E3D">
        <w:rPr>
          <w:rFonts w:ascii="Arial" w:hAnsi="Arial" w:cs="Arial"/>
          <w:color w:val="231F20"/>
        </w:rPr>
        <w:t>Littera</w:t>
      </w:r>
      <w:proofErr w:type="spellEnd"/>
      <w:r w:rsidRPr="00172E3D">
        <w:rPr>
          <w:rFonts w:ascii="Arial" w:hAnsi="Arial" w:cs="Arial"/>
          <w:color w:val="231F20"/>
        </w:rPr>
        <w:t xml:space="preserve"> </w:t>
      </w:r>
      <w:proofErr w:type="spellStart"/>
      <w:r w:rsidRPr="00172E3D">
        <w:rPr>
          <w:rFonts w:ascii="Arial" w:hAnsi="Arial" w:cs="Arial"/>
          <w:color w:val="231F20"/>
        </w:rPr>
        <w:t>Mundi</w:t>
      </w:r>
      <w:proofErr w:type="spellEnd"/>
      <w:r w:rsidRPr="00172E3D">
        <w:rPr>
          <w:rFonts w:ascii="Arial" w:hAnsi="Arial" w:cs="Arial"/>
          <w:color w:val="231F20"/>
        </w:rPr>
        <w:t>, 2004.</w:t>
      </w:r>
    </w:p>
    <w:p w:rsidR="00C01DB8" w:rsidRPr="00172E3D" w:rsidRDefault="00C01DB8" w:rsidP="00C01DB8">
      <w:pPr>
        <w:rPr>
          <w:rStyle w:val="hl"/>
          <w:rFonts w:ascii="Arial" w:hAnsi="Arial" w:cs="Arial"/>
        </w:rPr>
      </w:pPr>
    </w:p>
    <w:p w:rsidR="00C01DB8" w:rsidRDefault="00C01DB8" w:rsidP="00C01DB8">
      <w:pPr>
        <w:pStyle w:val="Ttulo2"/>
        <w:shd w:val="clear" w:color="auto" w:fill="FFFFFF"/>
        <w:spacing w:before="0" w:after="0"/>
        <w:rPr>
          <w:rFonts w:ascii="Arial" w:hAnsi="Arial" w:cs="Arial"/>
          <w:b w:val="0"/>
          <w:bCs w:val="0"/>
          <w:i w:val="0"/>
          <w:sz w:val="24"/>
          <w:szCs w:val="24"/>
        </w:rPr>
      </w:pPr>
      <w:r w:rsidRPr="00EB0A7D">
        <w:rPr>
          <w:rStyle w:val="fontname"/>
          <w:rFonts w:ascii="Arial" w:hAnsi="Arial" w:cs="Arial"/>
          <w:b w:val="0"/>
          <w:i w:val="0"/>
          <w:sz w:val="24"/>
          <w:szCs w:val="24"/>
        </w:rPr>
        <w:t>Jornal da</w:t>
      </w:r>
      <w:r w:rsidRPr="00EB0A7D">
        <w:rPr>
          <w:rStyle w:val="fontname"/>
          <w:rFonts w:ascii="Arial" w:hAnsi="Arial" w:cs="Arial"/>
          <w:i w:val="0"/>
          <w:sz w:val="24"/>
          <w:szCs w:val="24"/>
        </w:rPr>
        <w:t xml:space="preserve"> Associaç</w:t>
      </w:r>
      <w:r>
        <w:rPr>
          <w:rStyle w:val="fontname"/>
          <w:rFonts w:ascii="Arial" w:hAnsi="Arial" w:cs="Arial"/>
          <w:i w:val="0"/>
          <w:sz w:val="24"/>
          <w:szCs w:val="24"/>
        </w:rPr>
        <w:t>ão do Ministério Público do Espí</w:t>
      </w:r>
      <w:r w:rsidRPr="00EB0A7D">
        <w:rPr>
          <w:rStyle w:val="fontname"/>
          <w:rFonts w:ascii="Arial" w:hAnsi="Arial" w:cs="Arial"/>
          <w:i w:val="0"/>
          <w:sz w:val="24"/>
          <w:szCs w:val="24"/>
        </w:rPr>
        <w:t>rito Santo</w:t>
      </w:r>
      <w:r w:rsidRPr="00EB0A7D">
        <w:rPr>
          <w:rStyle w:val="apple-converted-space"/>
          <w:rFonts w:ascii="Arial" w:hAnsi="Arial" w:cs="Arial"/>
          <w:b w:val="0"/>
          <w:bCs w:val="0"/>
          <w:i w:val="0"/>
          <w:sz w:val="24"/>
          <w:szCs w:val="24"/>
        </w:rPr>
        <w:t> </w:t>
      </w:r>
      <w:r>
        <w:rPr>
          <w:rFonts w:ascii="Arial" w:hAnsi="Arial" w:cs="Arial"/>
          <w:b w:val="0"/>
          <w:bCs w:val="0"/>
          <w:i w:val="0"/>
          <w:sz w:val="24"/>
          <w:szCs w:val="24"/>
        </w:rPr>
        <w:t xml:space="preserve"> - 10 de Maio de </w:t>
      </w:r>
      <w:r w:rsidRPr="00EB0A7D">
        <w:rPr>
          <w:rFonts w:ascii="Arial" w:hAnsi="Arial" w:cs="Arial"/>
          <w:b w:val="0"/>
          <w:bCs w:val="0"/>
          <w:i w:val="0"/>
          <w:sz w:val="24"/>
          <w:szCs w:val="24"/>
        </w:rPr>
        <w:t>2012</w:t>
      </w:r>
    </w:p>
    <w:p w:rsidR="00C01DB8" w:rsidRPr="00EB0A7D" w:rsidRDefault="00C01DB8" w:rsidP="00C01DB8">
      <w:pPr>
        <w:rPr>
          <w:rFonts w:ascii="Arial" w:hAnsi="Arial" w:cs="Arial"/>
        </w:rPr>
      </w:pPr>
    </w:p>
    <w:p w:rsidR="00C01DB8" w:rsidRPr="00EB0A7D" w:rsidRDefault="00C01DB8" w:rsidP="00C01DB8">
      <w:pPr>
        <w:rPr>
          <w:rFonts w:ascii="Arial" w:hAnsi="Arial" w:cs="Arial"/>
        </w:rPr>
      </w:pPr>
      <w:r w:rsidRPr="00EB0A7D">
        <w:rPr>
          <w:rFonts w:ascii="Arial" w:hAnsi="Arial" w:cs="Arial"/>
        </w:rPr>
        <w:t>Jornal</w:t>
      </w:r>
    </w:p>
    <w:p w:rsidR="00C01DB8" w:rsidRDefault="00C01DB8" w:rsidP="00C01DB8">
      <w:pPr>
        <w:rPr>
          <w:rStyle w:val="hl"/>
          <w:rFonts w:ascii="Arial" w:hAnsi="Arial" w:cs="Arial"/>
        </w:rPr>
      </w:pPr>
    </w:p>
    <w:p w:rsidR="00C01DB8" w:rsidRPr="00172E3D" w:rsidRDefault="00C01DB8" w:rsidP="00C01DB8">
      <w:pPr>
        <w:rPr>
          <w:rFonts w:ascii="Arial" w:hAnsi="Arial" w:cs="Arial"/>
        </w:rPr>
      </w:pPr>
      <w:r w:rsidRPr="00172E3D">
        <w:rPr>
          <w:rStyle w:val="hl"/>
          <w:rFonts w:ascii="Arial" w:hAnsi="Arial" w:cs="Arial"/>
        </w:rPr>
        <w:t>KANT</w:t>
      </w:r>
      <w:r w:rsidRPr="00172E3D">
        <w:rPr>
          <w:rFonts w:ascii="Arial" w:hAnsi="Arial" w:cs="Arial"/>
        </w:rPr>
        <w:t xml:space="preserve">, </w:t>
      </w:r>
      <w:r w:rsidRPr="00172E3D">
        <w:rPr>
          <w:rStyle w:val="hl"/>
          <w:rFonts w:ascii="Arial" w:hAnsi="Arial" w:cs="Arial"/>
        </w:rPr>
        <w:t>Immanuel</w:t>
      </w:r>
      <w:r w:rsidRPr="00172E3D">
        <w:rPr>
          <w:rFonts w:ascii="Arial" w:hAnsi="Arial" w:cs="Arial"/>
        </w:rPr>
        <w:t xml:space="preserve">. </w:t>
      </w:r>
      <w:r w:rsidRPr="00172E3D">
        <w:rPr>
          <w:rFonts w:ascii="Arial" w:hAnsi="Arial" w:cs="Arial"/>
          <w:b/>
        </w:rPr>
        <w:t xml:space="preserve">A </w:t>
      </w:r>
      <w:proofErr w:type="spellStart"/>
      <w:proofErr w:type="gramStart"/>
      <w:r w:rsidRPr="00172E3D">
        <w:rPr>
          <w:rStyle w:val="hl"/>
          <w:rFonts w:ascii="Arial" w:hAnsi="Arial" w:cs="Arial"/>
          <w:b/>
        </w:rPr>
        <w:t>MetafísicadosCostumes</w:t>
      </w:r>
      <w:proofErr w:type="spellEnd"/>
      <w:proofErr w:type="gramEnd"/>
      <w:r w:rsidRPr="00172E3D">
        <w:rPr>
          <w:rFonts w:ascii="Arial" w:hAnsi="Arial" w:cs="Arial"/>
          <w:b/>
        </w:rPr>
        <w:t xml:space="preserve">: a doutrina do direito e a doutrina </w:t>
      </w:r>
      <w:r w:rsidRPr="00172E3D">
        <w:rPr>
          <w:rStyle w:val="hl"/>
          <w:rFonts w:ascii="Arial" w:hAnsi="Arial" w:cs="Arial"/>
          <w:b/>
        </w:rPr>
        <w:t>da</w:t>
      </w:r>
      <w:r w:rsidRPr="00172E3D">
        <w:rPr>
          <w:rFonts w:ascii="Arial" w:hAnsi="Arial" w:cs="Arial"/>
          <w:b/>
        </w:rPr>
        <w:t xml:space="preserve"> virtude. </w:t>
      </w:r>
      <w:r w:rsidRPr="00172E3D">
        <w:rPr>
          <w:rFonts w:ascii="Arial" w:hAnsi="Arial" w:cs="Arial"/>
        </w:rPr>
        <w:t xml:space="preserve">Trad. Edson </w:t>
      </w:r>
      <w:proofErr w:type="spellStart"/>
      <w:r w:rsidRPr="00172E3D">
        <w:rPr>
          <w:rFonts w:ascii="Arial" w:hAnsi="Arial" w:cs="Arial"/>
        </w:rPr>
        <w:t>Bini</w:t>
      </w:r>
      <w:proofErr w:type="spellEnd"/>
      <w:r w:rsidRPr="00172E3D">
        <w:rPr>
          <w:rFonts w:ascii="Arial" w:hAnsi="Arial" w:cs="Arial"/>
        </w:rPr>
        <w:t xml:space="preserve">. São Paulo: </w:t>
      </w:r>
      <w:proofErr w:type="spellStart"/>
      <w:r w:rsidRPr="00172E3D">
        <w:rPr>
          <w:rFonts w:ascii="Arial" w:hAnsi="Arial" w:cs="Arial"/>
        </w:rPr>
        <w:t>Edipro</w:t>
      </w:r>
      <w:proofErr w:type="spellEnd"/>
      <w:r w:rsidRPr="00172E3D">
        <w:rPr>
          <w:rFonts w:ascii="Arial" w:hAnsi="Arial" w:cs="Arial"/>
        </w:rPr>
        <w:t>, 2003.</w:t>
      </w:r>
    </w:p>
    <w:p w:rsidR="00C01DB8" w:rsidRPr="00172E3D" w:rsidRDefault="00C01DB8" w:rsidP="00C01DB8">
      <w:pPr>
        <w:rPr>
          <w:rFonts w:ascii="Arial" w:hAnsi="Arial" w:cs="Arial"/>
        </w:rPr>
      </w:pPr>
    </w:p>
    <w:p w:rsidR="00C01DB8" w:rsidRPr="00172E3D" w:rsidRDefault="00C01DB8" w:rsidP="00C01DB8">
      <w:pPr>
        <w:rPr>
          <w:rFonts w:ascii="Arial" w:hAnsi="Arial" w:cs="Arial"/>
        </w:rPr>
      </w:pPr>
      <w:r w:rsidRPr="00172E3D">
        <w:rPr>
          <w:rFonts w:ascii="Arial" w:hAnsi="Arial" w:cs="Arial"/>
        </w:rPr>
        <w:t xml:space="preserve">LIMA JÚNIOR, Jaime </w:t>
      </w:r>
      <w:proofErr w:type="spellStart"/>
      <w:r w:rsidRPr="00172E3D">
        <w:rPr>
          <w:rFonts w:ascii="Arial" w:hAnsi="Arial" w:cs="Arial"/>
        </w:rPr>
        <w:t>Benvenuto</w:t>
      </w:r>
      <w:proofErr w:type="spellEnd"/>
      <w:r w:rsidRPr="00172E3D">
        <w:rPr>
          <w:rFonts w:ascii="Arial" w:hAnsi="Arial" w:cs="Arial"/>
        </w:rPr>
        <w:t xml:space="preserve"> (org.). </w:t>
      </w:r>
      <w:r w:rsidRPr="00172E3D">
        <w:rPr>
          <w:rFonts w:ascii="Arial" w:hAnsi="Arial" w:cs="Arial"/>
          <w:b/>
          <w:iCs/>
        </w:rPr>
        <w:t xml:space="preserve">Relatório brasileiro de direitos humanos econômicos, sociais e culturais – </w:t>
      </w:r>
      <w:r w:rsidRPr="00172E3D">
        <w:rPr>
          <w:rFonts w:ascii="Arial" w:hAnsi="Arial" w:cs="Arial"/>
          <w:b/>
        </w:rPr>
        <w:t>meio ambiente, saúde, moradia adequada, educação, trabalho, alimentação, água e terra rural.</w:t>
      </w:r>
      <w:r w:rsidRPr="00172E3D">
        <w:rPr>
          <w:rFonts w:ascii="Arial" w:hAnsi="Arial" w:cs="Arial"/>
        </w:rPr>
        <w:t xml:space="preserve"> Plataforma Brasileira de Direitos Humanos Econômicos, Sociais e Culturais, Projeto Relatores Nacionais em Direitos Humanos Econômicos, Sociais e Culturais, 2003, p. 123. Disponível em </w:t>
      </w:r>
      <w:hyperlink r:id="rId6" w:history="1">
        <w:r w:rsidRPr="00172E3D">
          <w:rPr>
            <w:rStyle w:val="Hyperlink"/>
            <w:rFonts w:ascii="Arial" w:hAnsi="Arial" w:cs="Arial"/>
          </w:rPr>
          <w:t>http://www.idh.org.br/noticia-10-04.htm</w:t>
        </w:r>
      </w:hyperlink>
      <w:r w:rsidRPr="00172E3D">
        <w:rPr>
          <w:rFonts w:ascii="Arial" w:hAnsi="Arial" w:cs="Arial"/>
        </w:rPr>
        <w:t>. Acesso em 15 abr. 201</w:t>
      </w:r>
      <w:r>
        <w:rPr>
          <w:rFonts w:ascii="Arial" w:hAnsi="Arial" w:cs="Arial"/>
        </w:rPr>
        <w:t>2</w:t>
      </w:r>
      <w:r w:rsidRPr="00172E3D">
        <w:rPr>
          <w:rFonts w:ascii="Arial" w:hAnsi="Arial" w:cs="Arial"/>
        </w:rPr>
        <w:t>.</w:t>
      </w:r>
    </w:p>
    <w:p w:rsidR="00C01DB8" w:rsidRPr="00172E3D" w:rsidRDefault="00C01DB8" w:rsidP="00C01DB8">
      <w:pPr>
        <w:ind w:firstLine="426"/>
        <w:rPr>
          <w:rFonts w:ascii="Arial" w:hAnsi="Arial" w:cs="Arial"/>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t xml:space="preserve">LINHARES, M. T. M. O direito à educação como direito humano fundamental. </w:t>
      </w:r>
      <w:r w:rsidRPr="00172E3D">
        <w:rPr>
          <w:rFonts w:ascii="Arial" w:eastAsia="Calibri" w:hAnsi="Arial" w:cs="Arial"/>
          <w:b/>
        </w:rPr>
        <w:t>Revista Jurídica da Universidade de Franca</w:t>
      </w:r>
      <w:r w:rsidRPr="00172E3D">
        <w:rPr>
          <w:rFonts w:ascii="Arial" w:eastAsia="Calibri" w:hAnsi="Arial" w:cs="Arial"/>
        </w:rPr>
        <w:t>, Maio 2007, p. 149-161, 2007.</w:t>
      </w:r>
    </w:p>
    <w:p w:rsidR="00C01DB8" w:rsidRPr="00172E3D" w:rsidRDefault="00C01DB8" w:rsidP="00C01DB8">
      <w:pPr>
        <w:rPr>
          <w:rFonts w:ascii="Arial" w:hAnsi="Arial" w:cs="Arial"/>
          <w:vanish/>
        </w:rPr>
      </w:pPr>
    </w:p>
    <w:tbl>
      <w:tblPr>
        <w:tblW w:w="5000" w:type="pct"/>
        <w:tblCellSpacing w:w="0" w:type="dxa"/>
        <w:shd w:val="clear" w:color="auto" w:fill="FFFFFF"/>
        <w:tblCellMar>
          <w:left w:w="0" w:type="dxa"/>
          <w:right w:w="0" w:type="dxa"/>
        </w:tblCellMar>
        <w:tblLook w:val="04A0"/>
      </w:tblPr>
      <w:tblGrid>
        <w:gridCol w:w="8504"/>
      </w:tblGrid>
      <w:tr w:rsidR="00C01DB8" w:rsidRPr="00172E3D" w:rsidTr="00290DD4">
        <w:trPr>
          <w:tblCellSpacing w:w="0" w:type="dxa"/>
        </w:trPr>
        <w:tc>
          <w:tcPr>
            <w:tcW w:w="0" w:type="auto"/>
            <w:shd w:val="clear" w:color="auto" w:fill="FFFFFF"/>
            <w:vAlign w:val="center"/>
            <w:hideMark/>
          </w:tcPr>
          <w:p w:rsidR="00C01DB8" w:rsidRPr="00172E3D" w:rsidRDefault="00C01DB8" w:rsidP="00290DD4">
            <w:pPr>
              <w:rPr>
                <w:rFonts w:ascii="Arial" w:hAnsi="Arial" w:cs="Arial"/>
              </w:rPr>
            </w:pPr>
          </w:p>
        </w:tc>
      </w:tr>
    </w:tbl>
    <w:p w:rsidR="00C01DB8" w:rsidRPr="00172E3D" w:rsidRDefault="00C01DB8" w:rsidP="00C01DB8">
      <w:pPr>
        <w:autoSpaceDE w:val="0"/>
        <w:autoSpaceDN w:val="0"/>
        <w:adjustRightInd w:val="0"/>
        <w:rPr>
          <w:rFonts w:ascii="Arial" w:eastAsia="Calibri" w:hAnsi="Arial" w:cs="Arial"/>
        </w:rPr>
      </w:pPr>
    </w:p>
    <w:p w:rsidR="00C01DB8" w:rsidRPr="00172E3D" w:rsidRDefault="00C01DB8" w:rsidP="00C01DB8">
      <w:pPr>
        <w:autoSpaceDE w:val="0"/>
        <w:autoSpaceDN w:val="0"/>
        <w:adjustRightInd w:val="0"/>
        <w:rPr>
          <w:rFonts w:ascii="Arial" w:hAnsi="Arial" w:cs="Arial"/>
          <w:color w:val="090909"/>
        </w:rPr>
      </w:pPr>
      <w:r w:rsidRPr="00172E3D">
        <w:rPr>
          <w:rFonts w:ascii="Arial" w:hAnsi="Arial" w:cs="Arial"/>
          <w:color w:val="090909"/>
        </w:rPr>
        <w:t xml:space="preserve">MARTINS, </w:t>
      </w:r>
      <w:proofErr w:type="spellStart"/>
      <w:r w:rsidRPr="00172E3D">
        <w:rPr>
          <w:rFonts w:ascii="Arial" w:hAnsi="Arial" w:cs="Arial"/>
          <w:color w:val="090909"/>
        </w:rPr>
        <w:t>Flademir</w:t>
      </w:r>
      <w:proofErr w:type="spellEnd"/>
      <w:r w:rsidRPr="00172E3D">
        <w:rPr>
          <w:rFonts w:ascii="Arial" w:hAnsi="Arial" w:cs="Arial"/>
          <w:color w:val="090909"/>
        </w:rPr>
        <w:t xml:space="preserve"> Jerônimo </w:t>
      </w:r>
      <w:proofErr w:type="spellStart"/>
      <w:r w:rsidRPr="00172E3D">
        <w:rPr>
          <w:rFonts w:ascii="Arial" w:hAnsi="Arial" w:cs="Arial"/>
          <w:color w:val="090909"/>
        </w:rPr>
        <w:t>Belinati</w:t>
      </w:r>
      <w:proofErr w:type="spellEnd"/>
      <w:r w:rsidRPr="00172E3D">
        <w:rPr>
          <w:rFonts w:ascii="Arial" w:hAnsi="Arial" w:cs="Arial"/>
          <w:color w:val="090909"/>
        </w:rPr>
        <w:t>.</w:t>
      </w:r>
      <w:r w:rsidRPr="00172E3D">
        <w:rPr>
          <w:rStyle w:val="apple-converted-space"/>
          <w:rFonts w:ascii="Arial" w:hAnsi="Arial" w:cs="Arial"/>
          <w:color w:val="090909"/>
        </w:rPr>
        <w:t> </w:t>
      </w:r>
      <w:r w:rsidRPr="00172E3D">
        <w:rPr>
          <w:rStyle w:val="Forte"/>
          <w:rFonts w:ascii="Arial" w:hAnsi="Arial" w:cs="Arial"/>
          <w:color w:val="090909"/>
        </w:rPr>
        <w:t>Dignidade da pessoa humana - princípio constitucional fundamental.</w:t>
      </w:r>
      <w:r w:rsidRPr="00172E3D">
        <w:rPr>
          <w:rStyle w:val="apple-converted-space"/>
          <w:rFonts w:ascii="Arial" w:hAnsi="Arial" w:cs="Arial"/>
          <w:b/>
          <w:bCs/>
          <w:color w:val="090909"/>
        </w:rPr>
        <w:t> </w:t>
      </w:r>
      <w:r w:rsidRPr="00172E3D">
        <w:rPr>
          <w:rFonts w:ascii="Arial" w:hAnsi="Arial" w:cs="Arial"/>
          <w:color w:val="090909"/>
        </w:rPr>
        <w:t>Curitiba: Juruá, 2003.</w:t>
      </w:r>
    </w:p>
    <w:p w:rsidR="00C01DB8" w:rsidRPr="00172E3D" w:rsidRDefault="00C01DB8" w:rsidP="00C01DB8">
      <w:pPr>
        <w:autoSpaceDE w:val="0"/>
        <w:autoSpaceDN w:val="0"/>
        <w:adjustRightInd w:val="0"/>
        <w:rPr>
          <w:rFonts w:ascii="Arial" w:hAnsi="Arial" w:cs="Arial"/>
          <w:color w:val="090909"/>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lastRenderedPageBreak/>
        <w:t xml:space="preserve">MARTINS, Vicente. Aspectos Jurídicos Educacionais da Carta de 1824 (2006). Disponível em: </w:t>
      </w:r>
      <w:hyperlink r:id="rId7" w:history="1">
        <w:r w:rsidRPr="00172E3D">
          <w:rPr>
            <w:rStyle w:val="Hyperlink"/>
            <w:rFonts w:ascii="Arial" w:eastAsia="Calibri" w:hAnsi="Arial" w:cs="Arial"/>
          </w:rPr>
          <w:t>http://www.ufsm.br/direito/artigos/constitucional/carta-1824.htm</w:t>
        </w:r>
      </w:hyperlink>
      <w:r w:rsidRPr="00172E3D">
        <w:rPr>
          <w:rFonts w:ascii="Arial" w:eastAsia="Calibri" w:hAnsi="Arial" w:cs="Arial"/>
        </w:rPr>
        <w:t>.  Acesso em 18/08/2011</w:t>
      </w:r>
    </w:p>
    <w:p w:rsidR="00C01DB8" w:rsidRPr="00172E3D" w:rsidRDefault="00C01DB8" w:rsidP="00C01DB8">
      <w:pPr>
        <w:pStyle w:val="NormalWeb"/>
        <w:spacing w:before="0" w:beforeAutospacing="0" w:after="0" w:afterAutospacing="0"/>
        <w:rPr>
          <w:rFonts w:ascii="Arial" w:hAnsi="Arial" w:cs="Arial"/>
        </w:rPr>
      </w:pPr>
    </w:p>
    <w:p w:rsidR="00C01DB8" w:rsidRPr="00172E3D" w:rsidRDefault="00C01DB8" w:rsidP="00C01DB8">
      <w:pPr>
        <w:pStyle w:val="Ttulo1"/>
        <w:ind w:left="0" w:firstLine="0"/>
        <w:jc w:val="left"/>
        <w:rPr>
          <w:rFonts w:ascii="Arial" w:hAnsi="Arial" w:cs="Arial"/>
          <w:sz w:val="24"/>
          <w:szCs w:val="24"/>
        </w:rPr>
      </w:pPr>
      <w:r w:rsidRPr="00172E3D">
        <w:rPr>
          <w:rFonts w:ascii="Arial" w:hAnsi="Arial" w:cs="Arial"/>
          <w:sz w:val="24"/>
          <w:szCs w:val="24"/>
        </w:rPr>
        <w:t xml:space="preserve">MAZZUOLI, Valério de Oliveira. Direitos humanos, cidadania e educação. Uma nova concepção introduzida pela Constituição Federal de 1988. </w:t>
      </w:r>
      <w:r w:rsidRPr="00172E3D">
        <w:rPr>
          <w:rFonts w:ascii="Arial" w:hAnsi="Arial" w:cs="Arial"/>
          <w:b/>
          <w:bCs/>
          <w:sz w:val="24"/>
          <w:szCs w:val="24"/>
        </w:rPr>
        <w:t xml:space="preserve">Jus </w:t>
      </w:r>
      <w:proofErr w:type="spellStart"/>
      <w:r w:rsidRPr="00172E3D">
        <w:rPr>
          <w:rFonts w:ascii="Arial" w:hAnsi="Arial" w:cs="Arial"/>
          <w:b/>
          <w:bCs/>
          <w:sz w:val="24"/>
          <w:szCs w:val="24"/>
        </w:rPr>
        <w:t>Navigandi</w:t>
      </w:r>
      <w:proofErr w:type="spellEnd"/>
      <w:r w:rsidRPr="00172E3D">
        <w:rPr>
          <w:rFonts w:ascii="Arial" w:hAnsi="Arial" w:cs="Arial"/>
          <w:sz w:val="24"/>
          <w:szCs w:val="24"/>
        </w:rPr>
        <w:t xml:space="preserve">, Teresina, ano </w:t>
      </w:r>
      <w:proofErr w:type="gramStart"/>
      <w:r w:rsidRPr="00172E3D">
        <w:rPr>
          <w:rFonts w:ascii="Arial" w:hAnsi="Arial" w:cs="Arial"/>
          <w:sz w:val="24"/>
          <w:szCs w:val="24"/>
        </w:rPr>
        <w:t>5</w:t>
      </w:r>
      <w:proofErr w:type="gramEnd"/>
      <w:r w:rsidRPr="00172E3D">
        <w:rPr>
          <w:rFonts w:ascii="Arial" w:hAnsi="Arial" w:cs="Arial"/>
          <w:sz w:val="24"/>
          <w:szCs w:val="24"/>
        </w:rPr>
        <w:t>, n. 51, out. 2001. Disponível em: http://jus2.uol.com.br/doutrina/texto.asp?</w:t>
      </w:r>
      <w:proofErr w:type="gramStart"/>
      <w:r w:rsidRPr="00172E3D">
        <w:rPr>
          <w:rFonts w:ascii="Arial" w:hAnsi="Arial" w:cs="Arial"/>
          <w:sz w:val="24"/>
          <w:szCs w:val="24"/>
        </w:rPr>
        <w:t>id</w:t>
      </w:r>
      <w:proofErr w:type="gramEnd"/>
      <w:r w:rsidRPr="00172E3D">
        <w:rPr>
          <w:rFonts w:ascii="Arial" w:hAnsi="Arial" w:cs="Arial"/>
          <w:sz w:val="24"/>
          <w:szCs w:val="24"/>
        </w:rPr>
        <w:t>=2074. Acesso em: 13/05/2011.</w:t>
      </w:r>
    </w:p>
    <w:p w:rsidR="00C01DB8" w:rsidRPr="00172E3D" w:rsidRDefault="00C01DB8" w:rsidP="00C01DB8">
      <w:pPr>
        <w:rPr>
          <w:rFonts w:ascii="Arial" w:hAnsi="Arial" w:cs="Arial"/>
          <w:lang w:eastAsia="ar-SA"/>
        </w:rPr>
      </w:pPr>
    </w:p>
    <w:p w:rsidR="00C01DB8" w:rsidRPr="003362F2" w:rsidRDefault="00C01DB8" w:rsidP="00C01DB8">
      <w:pPr>
        <w:jc w:val="both"/>
        <w:rPr>
          <w:rFonts w:ascii="Arial" w:hAnsi="Arial" w:cs="Arial"/>
        </w:rPr>
      </w:pPr>
      <w:r w:rsidRPr="003362F2">
        <w:rPr>
          <w:rFonts w:ascii="Arial" w:hAnsi="Arial" w:cs="Arial"/>
        </w:rPr>
        <w:t xml:space="preserve">OLIVEIRA, Pedro A. Ribeiro. </w:t>
      </w:r>
      <w:r w:rsidRPr="00772359">
        <w:rPr>
          <w:rFonts w:ascii="Arial" w:hAnsi="Arial" w:cs="Arial"/>
          <w:b/>
        </w:rPr>
        <w:t>Fé e Política: fundamentos</w:t>
      </w:r>
      <w:r w:rsidRPr="003362F2">
        <w:rPr>
          <w:rFonts w:ascii="Arial" w:hAnsi="Arial" w:cs="Arial"/>
        </w:rPr>
        <w:t>. São Paulo: Idéias e Letras, 2005.</w:t>
      </w:r>
    </w:p>
    <w:p w:rsidR="00C01DB8" w:rsidRDefault="00C01DB8" w:rsidP="00C01DB8">
      <w:pPr>
        <w:autoSpaceDE w:val="0"/>
        <w:autoSpaceDN w:val="0"/>
        <w:adjustRightInd w:val="0"/>
        <w:rPr>
          <w:rFonts w:ascii="Arial" w:eastAsia="Calibri" w:hAnsi="Arial" w:cs="Arial"/>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t xml:space="preserve">PONTES DE MIRANDA. </w:t>
      </w:r>
      <w:r w:rsidRPr="00172E3D">
        <w:rPr>
          <w:rFonts w:ascii="Arial" w:eastAsia="Calibri" w:hAnsi="Arial" w:cs="Arial"/>
          <w:b/>
          <w:iCs/>
        </w:rPr>
        <w:t>Comentários à Constituição de 1946</w:t>
      </w:r>
      <w:r w:rsidRPr="00172E3D">
        <w:rPr>
          <w:rFonts w:ascii="Arial" w:eastAsia="Calibri" w:hAnsi="Arial" w:cs="Arial"/>
        </w:rPr>
        <w:t xml:space="preserve">(T.4). 2ª ed. Rio de Janeiro: </w:t>
      </w:r>
      <w:proofErr w:type="spellStart"/>
      <w:r w:rsidRPr="00172E3D">
        <w:rPr>
          <w:rFonts w:ascii="Arial" w:eastAsia="Calibri" w:hAnsi="Arial" w:cs="Arial"/>
        </w:rPr>
        <w:t>Borsoi</w:t>
      </w:r>
      <w:proofErr w:type="spellEnd"/>
      <w:r w:rsidRPr="00172E3D">
        <w:rPr>
          <w:rFonts w:ascii="Arial" w:eastAsia="Calibri" w:hAnsi="Arial" w:cs="Arial"/>
        </w:rPr>
        <w:t>, 1963.</w:t>
      </w:r>
    </w:p>
    <w:p w:rsidR="00C01DB8" w:rsidRPr="00172E3D" w:rsidRDefault="00C01DB8" w:rsidP="00C01DB8">
      <w:pPr>
        <w:rPr>
          <w:rFonts w:ascii="Arial" w:hAnsi="Arial" w:cs="Arial"/>
          <w:lang w:eastAsia="ar-SA"/>
        </w:rPr>
      </w:pPr>
    </w:p>
    <w:p w:rsidR="00C01DB8" w:rsidRDefault="00C01DB8" w:rsidP="00C01DB8">
      <w:pPr>
        <w:autoSpaceDE w:val="0"/>
        <w:autoSpaceDN w:val="0"/>
        <w:adjustRightInd w:val="0"/>
        <w:rPr>
          <w:rFonts w:ascii="Arial" w:hAnsi="Arial" w:cs="Arial"/>
          <w:color w:val="090909"/>
        </w:rPr>
      </w:pPr>
      <w:r>
        <w:rPr>
          <w:rFonts w:ascii="Arial" w:hAnsi="Arial" w:cs="Arial"/>
          <w:color w:val="090909"/>
        </w:rPr>
        <w:t xml:space="preserve">__________ </w:t>
      </w:r>
      <w:r w:rsidRPr="002C34DE">
        <w:rPr>
          <w:rFonts w:ascii="Arial" w:hAnsi="Arial" w:cs="Arial"/>
          <w:b/>
          <w:color w:val="090909"/>
        </w:rPr>
        <w:t>Tratado das Ações.</w:t>
      </w:r>
      <w:r w:rsidRPr="002C34DE">
        <w:rPr>
          <w:rFonts w:ascii="Arial" w:hAnsi="Arial" w:cs="Arial"/>
          <w:color w:val="090909"/>
        </w:rPr>
        <w:t xml:space="preserve"> Tomo I. </w:t>
      </w:r>
      <w:proofErr w:type="gramStart"/>
      <w:r w:rsidRPr="002C34DE">
        <w:rPr>
          <w:rFonts w:ascii="Arial" w:hAnsi="Arial" w:cs="Arial"/>
          <w:color w:val="090909"/>
        </w:rPr>
        <w:t>2</w:t>
      </w:r>
      <w:proofErr w:type="gramEnd"/>
      <w:r w:rsidRPr="002C34DE">
        <w:rPr>
          <w:rFonts w:ascii="Arial" w:hAnsi="Arial" w:cs="Arial"/>
          <w:color w:val="090909"/>
        </w:rPr>
        <w:t xml:space="preserve"> ed. São Paulo: RT, 1972. </w:t>
      </w:r>
    </w:p>
    <w:p w:rsidR="00C01DB8" w:rsidRDefault="00C01DB8" w:rsidP="00C01DB8">
      <w:pPr>
        <w:autoSpaceDE w:val="0"/>
        <w:autoSpaceDN w:val="0"/>
        <w:adjustRightInd w:val="0"/>
        <w:rPr>
          <w:rFonts w:ascii="Arial" w:hAnsi="Arial" w:cs="Arial"/>
          <w:color w:val="090909"/>
        </w:rPr>
      </w:pPr>
    </w:p>
    <w:p w:rsidR="00C01DB8" w:rsidRDefault="00C01DB8" w:rsidP="00C01DB8">
      <w:pPr>
        <w:autoSpaceDE w:val="0"/>
        <w:autoSpaceDN w:val="0"/>
        <w:adjustRightInd w:val="0"/>
        <w:rPr>
          <w:rFonts w:ascii="Arial" w:hAnsi="Arial" w:cs="Arial"/>
          <w:color w:val="090909"/>
        </w:rPr>
      </w:pPr>
      <w:r w:rsidRPr="00172E3D">
        <w:rPr>
          <w:rFonts w:ascii="Arial" w:hAnsi="Arial" w:cs="Arial"/>
          <w:color w:val="090909"/>
        </w:rPr>
        <w:t xml:space="preserve">PELEGRINI, Carla Liliane </w:t>
      </w:r>
      <w:proofErr w:type="spellStart"/>
      <w:r w:rsidRPr="00172E3D">
        <w:rPr>
          <w:rFonts w:ascii="Arial" w:hAnsi="Arial" w:cs="Arial"/>
          <w:color w:val="090909"/>
        </w:rPr>
        <w:t>Waldow</w:t>
      </w:r>
      <w:proofErr w:type="spellEnd"/>
      <w:r w:rsidRPr="00172E3D">
        <w:rPr>
          <w:rFonts w:ascii="Arial" w:hAnsi="Arial" w:cs="Arial"/>
          <w:color w:val="090909"/>
        </w:rPr>
        <w:t>.</w:t>
      </w:r>
      <w:r w:rsidRPr="00172E3D">
        <w:rPr>
          <w:rStyle w:val="apple-converted-space"/>
          <w:rFonts w:ascii="Arial" w:hAnsi="Arial" w:cs="Arial"/>
          <w:b/>
          <w:bCs/>
          <w:color w:val="090909"/>
        </w:rPr>
        <w:t> </w:t>
      </w:r>
      <w:r w:rsidRPr="00172E3D">
        <w:rPr>
          <w:rFonts w:ascii="Arial" w:hAnsi="Arial" w:cs="Arial"/>
          <w:color w:val="090909"/>
        </w:rPr>
        <w:t>Considerações a respeito do princípio da dignidade da pessoa humana</w:t>
      </w:r>
      <w:r w:rsidRPr="00172E3D">
        <w:rPr>
          <w:rStyle w:val="Forte"/>
          <w:rFonts w:ascii="Arial" w:hAnsi="Arial" w:cs="Arial"/>
          <w:color w:val="090909"/>
        </w:rPr>
        <w:t xml:space="preserve">. Revista </w:t>
      </w:r>
      <w:proofErr w:type="spellStart"/>
      <w:proofErr w:type="gramStart"/>
      <w:r w:rsidRPr="00172E3D">
        <w:rPr>
          <w:rStyle w:val="Forte"/>
          <w:rFonts w:ascii="Arial" w:hAnsi="Arial" w:cs="Arial"/>
          <w:color w:val="090909"/>
        </w:rPr>
        <w:t>BoniJuris</w:t>
      </w:r>
      <w:proofErr w:type="spellEnd"/>
      <w:proofErr w:type="gramEnd"/>
      <w:r w:rsidRPr="00172E3D">
        <w:rPr>
          <w:rFonts w:ascii="Arial" w:hAnsi="Arial" w:cs="Arial"/>
          <w:color w:val="090909"/>
        </w:rPr>
        <w:t>,, Curitiba, v. 16, n. 485, p. 5-16, abril 2004.</w:t>
      </w:r>
    </w:p>
    <w:p w:rsidR="00C01DB8" w:rsidRDefault="00C01DB8" w:rsidP="00C01DB8">
      <w:pPr>
        <w:autoSpaceDE w:val="0"/>
        <w:autoSpaceDN w:val="0"/>
        <w:adjustRightInd w:val="0"/>
        <w:rPr>
          <w:rFonts w:ascii="Arial" w:hAnsi="Arial" w:cs="Arial"/>
          <w:color w:val="090909"/>
        </w:rPr>
      </w:pPr>
    </w:p>
    <w:p w:rsidR="00C01DB8" w:rsidRPr="0052437E" w:rsidRDefault="00C01DB8" w:rsidP="00C01DB8">
      <w:pPr>
        <w:autoSpaceDE w:val="0"/>
        <w:autoSpaceDN w:val="0"/>
        <w:adjustRightInd w:val="0"/>
        <w:rPr>
          <w:rFonts w:ascii="Arial" w:hAnsi="Arial" w:cs="Arial"/>
          <w:color w:val="090909"/>
        </w:rPr>
      </w:pPr>
      <w:r w:rsidRPr="0052437E">
        <w:rPr>
          <w:rFonts w:ascii="Arial" w:hAnsi="Arial" w:cs="Arial"/>
          <w:color w:val="090909"/>
        </w:rPr>
        <w:t>PIOVESAN</w:t>
      </w:r>
      <w:r>
        <w:rPr>
          <w:rFonts w:ascii="Arial" w:hAnsi="Arial" w:cs="Arial"/>
          <w:color w:val="090909"/>
        </w:rPr>
        <w:t>,</w:t>
      </w:r>
      <w:r w:rsidRPr="0052437E">
        <w:rPr>
          <w:rFonts w:ascii="Arial" w:hAnsi="Arial" w:cs="Arial"/>
          <w:color w:val="090909"/>
        </w:rPr>
        <w:t xml:space="preserve"> Flávia. </w:t>
      </w:r>
      <w:r w:rsidRPr="0052437E">
        <w:rPr>
          <w:rFonts w:ascii="Arial" w:hAnsi="Arial" w:cs="Arial"/>
          <w:b/>
          <w:color w:val="090909"/>
        </w:rPr>
        <w:t>Anais</w:t>
      </w:r>
      <w:r w:rsidRPr="0052437E">
        <w:rPr>
          <w:rFonts w:ascii="Arial" w:hAnsi="Arial" w:cs="Arial"/>
          <w:color w:val="090909"/>
        </w:rPr>
        <w:t xml:space="preserve"> da V Conferência Nacional dos Direitos da Criança e do Adolesce</w:t>
      </w:r>
      <w:r>
        <w:rPr>
          <w:rFonts w:ascii="Arial" w:hAnsi="Arial" w:cs="Arial"/>
          <w:color w:val="090909"/>
        </w:rPr>
        <w:t>nte - Brasília 2003, palestra.</w:t>
      </w:r>
    </w:p>
    <w:p w:rsidR="00C01DB8" w:rsidRPr="00172E3D" w:rsidRDefault="00C01DB8" w:rsidP="00C01DB8">
      <w:pPr>
        <w:autoSpaceDE w:val="0"/>
        <w:autoSpaceDN w:val="0"/>
        <w:adjustRightInd w:val="0"/>
        <w:rPr>
          <w:rFonts w:ascii="Arial" w:hAnsi="Arial" w:cs="Arial"/>
          <w:color w:val="090909"/>
        </w:rPr>
      </w:pPr>
    </w:p>
    <w:p w:rsidR="00C01DB8" w:rsidRPr="003362F2" w:rsidRDefault="00C01DB8" w:rsidP="00C01DB8">
      <w:pPr>
        <w:jc w:val="both"/>
        <w:rPr>
          <w:rFonts w:ascii="Arial" w:hAnsi="Arial" w:cs="Arial"/>
        </w:rPr>
      </w:pPr>
      <w:r w:rsidRPr="003362F2">
        <w:rPr>
          <w:rFonts w:ascii="Arial" w:hAnsi="Arial" w:cs="Arial"/>
        </w:rPr>
        <w:t xml:space="preserve">QUEIROZ, Cristina. </w:t>
      </w:r>
      <w:r w:rsidRPr="00595498">
        <w:rPr>
          <w:rFonts w:ascii="Arial" w:hAnsi="Arial" w:cs="Arial"/>
          <w:b/>
        </w:rPr>
        <w:t>Direitos Fundamentais Sociais.</w:t>
      </w:r>
      <w:r w:rsidRPr="003362F2">
        <w:rPr>
          <w:rFonts w:ascii="Arial" w:hAnsi="Arial" w:cs="Arial"/>
        </w:rPr>
        <w:t xml:space="preserve"> Coimbra: Editora Coimbra, 2006, p. 19-20. </w:t>
      </w:r>
    </w:p>
    <w:p w:rsidR="00C01DB8" w:rsidRDefault="00C01DB8" w:rsidP="00C01DB8">
      <w:pPr>
        <w:autoSpaceDE w:val="0"/>
        <w:autoSpaceDN w:val="0"/>
        <w:adjustRightInd w:val="0"/>
        <w:rPr>
          <w:rFonts w:ascii="Arial" w:eastAsia="Calibri" w:hAnsi="Arial" w:cs="Arial"/>
        </w:rPr>
      </w:pPr>
    </w:p>
    <w:p w:rsidR="00C01DB8" w:rsidRPr="00172E3D" w:rsidRDefault="00C01DB8" w:rsidP="00C01DB8">
      <w:pPr>
        <w:autoSpaceDE w:val="0"/>
        <w:autoSpaceDN w:val="0"/>
        <w:adjustRightInd w:val="0"/>
        <w:rPr>
          <w:rFonts w:ascii="Arial" w:eastAsia="Calibri" w:hAnsi="Arial" w:cs="Arial"/>
        </w:rPr>
      </w:pPr>
      <w:r w:rsidRPr="00172E3D">
        <w:rPr>
          <w:rFonts w:ascii="Arial" w:eastAsia="Calibri" w:hAnsi="Arial" w:cs="Arial"/>
        </w:rPr>
        <w:t>RANIERI</w:t>
      </w:r>
      <w:proofErr w:type="gramStart"/>
      <w:r w:rsidRPr="00172E3D">
        <w:rPr>
          <w:rFonts w:ascii="Arial" w:eastAsia="Calibri" w:hAnsi="Arial" w:cs="Arial"/>
        </w:rPr>
        <w:t>, Nina</w:t>
      </w:r>
      <w:proofErr w:type="gramEnd"/>
      <w:r w:rsidRPr="00172E3D">
        <w:rPr>
          <w:rFonts w:ascii="Arial" w:eastAsia="Calibri" w:hAnsi="Arial" w:cs="Arial"/>
        </w:rPr>
        <w:t xml:space="preserve"> Beatriz. </w:t>
      </w:r>
      <w:r w:rsidRPr="00172E3D">
        <w:rPr>
          <w:rFonts w:ascii="Arial" w:eastAsia="Calibri" w:hAnsi="Arial" w:cs="Arial"/>
          <w:b/>
          <w:iCs/>
        </w:rPr>
        <w:t>Educação Superior, Direito e Estado</w:t>
      </w:r>
      <w:r w:rsidRPr="00172E3D">
        <w:rPr>
          <w:rFonts w:ascii="Arial" w:eastAsia="Calibri" w:hAnsi="Arial" w:cs="Arial"/>
          <w:i/>
          <w:iCs/>
        </w:rPr>
        <w:t xml:space="preserve">. </w:t>
      </w:r>
      <w:r w:rsidRPr="00172E3D">
        <w:rPr>
          <w:rFonts w:ascii="Arial" w:eastAsia="Calibri" w:hAnsi="Arial" w:cs="Arial"/>
        </w:rPr>
        <w:t>São Paulo:</w:t>
      </w:r>
    </w:p>
    <w:p w:rsidR="00C01DB8" w:rsidRPr="00172E3D" w:rsidRDefault="00C01DB8" w:rsidP="00C01DB8">
      <w:pPr>
        <w:rPr>
          <w:rFonts w:ascii="Arial" w:hAnsi="Arial" w:cs="Arial"/>
          <w:lang w:eastAsia="ar-SA"/>
        </w:rPr>
      </w:pPr>
      <w:r w:rsidRPr="00172E3D">
        <w:rPr>
          <w:rFonts w:ascii="Arial" w:eastAsia="Calibri" w:hAnsi="Arial" w:cs="Arial"/>
        </w:rPr>
        <w:t>Edusp/</w:t>
      </w:r>
      <w:proofErr w:type="spellStart"/>
      <w:proofErr w:type="gramStart"/>
      <w:r w:rsidRPr="00172E3D">
        <w:rPr>
          <w:rFonts w:ascii="Arial" w:eastAsia="Calibri" w:hAnsi="Arial" w:cs="Arial"/>
        </w:rPr>
        <w:t>Fapesp</w:t>
      </w:r>
      <w:proofErr w:type="spellEnd"/>
      <w:proofErr w:type="gramEnd"/>
      <w:r w:rsidRPr="00172E3D">
        <w:rPr>
          <w:rFonts w:ascii="Arial" w:eastAsia="Calibri" w:hAnsi="Arial" w:cs="Arial"/>
        </w:rPr>
        <w:t>, 2000.</w:t>
      </w:r>
    </w:p>
    <w:p w:rsidR="00C01DB8" w:rsidRPr="00172E3D" w:rsidRDefault="00C01DB8" w:rsidP="00C01DB8">
      <w:pPr>
        <w:ind w:firstLine="426"/>
        <w:rPr>
          <w:rFonts w:ascii="Arial" w:hAnsi="Arial" w:cs="Arial"/>
        </w:rPr>
      </w:pPr>
    </w:p>
    <w:p w:rsidR="00C01DB8" w:rsidRPr="00B97518" w:rsidRDefault="00C01DB8" w:rsidP="00C01DB8">
      <w:pPr>
        <w:rPr>
          <w:rFonts w:ascii="Arial" w:hAnsi="Arial" w:cs="Arial"/>
          <w:b/>
          <w:color w:val="090909"/>
        </w:rPr>
      </w:pPr>
      <w:r w:rsidRPr="00B97518">
        <w:rPr>
          <w:rFonts w:ascii="Arial" w:hAnsi="Arial" w:cs="Arial"/>
          <w:color w:val="090909"/>
        </w:rPr>
        <w:t>Resolução n.2.200-A (XXI)</w:t>
      </w:r>
      <w:r>
        <w:rPr>
          <w:rFonts w:ascii="Arial" w:hAnsi="Arial" w:cs="Arial"/>
          <w:color w:val="090909"/>
        </w:rPr>
        <w:t xml:space="preserve"> da Assembléia Geral das Nações </w:t>
      </w:r>
      <w:r w:rsidRPr="00B97518">
        <w:rPr>
          <w:rFonts w:ascii="Arial" w:hAnsi="Arial" w:cs="Arial"/>
          <w:color w:val="090909"/>
        </w:rPr>
        <w:t xml:space="preserve">Unidas, em 16 de dezembro de 1966 e ratificada </w:t>
      </w:r>
      <w:r>
        <w:rPr>
          <w:rFonts w:ascii="Arial" w:hAnsi="Arial" w:cs="Arial"/>
          <w:color w:val="090909"/>
        </w:rPr>
        <w:t xml:space="preserve">pelo Brasil em 24 de janeiro de </w:t>
      </w:r>
      <w:r w:rsidRPr="00B97518">
        <w:rPr>
          <w:rFonts w:ascii="Arial" w:hAnsi="Arial" w:cs="Arial"/>
          <w:color w:val="090909"/>
        </w:rPr>
        <w:t>1992</w:t>
      </w:r>
      <w:r>
        <w:rPr>
          <w:rFonts w:ascii="Arial" w:hAnsi="Arial" w:cs="Arial"/>
          <w:color w:val="090909"/>
        </w:rPr>
        <w:t xml:space="preserve">: </w:t>
      </w:r>
      <w:r>
        <w:rPr>
          <w:rFonts w:ascii="Arial" w:hAnsi="Arial" w:cs="Arial"/>
          <w:b/>
          <w:color w:val="090909"/>
        </w:rPr>
        <w:t xml:space="preserve">Pacto </w:t>
      </w:r>
      <w:r w:rsidRPr="00B97518">
        <w:rPr>
          <w:rFonts w:ascii="Arial" w:hAnsi="Arial" w:cs="Arial"/>
          <w:b/>
          <w:color w:val="090909"/>
        </w:rPr>
        <w:t>Interna</w:t>
      </w:r>
      <w:r>
        <w:rPr>
          <w:rFonts w:ascii="Arial" w:hAnsi="Arial" w:cs="Arial"/>
          <w:b/>
          <w:color w:val="090909"/>
        </w:rPr>
        <w:t xml:space="preserve">cional dos Direitos Econômicos, </w:t>
      </w:r>
      <w:r w:rsidRPr="00B97518">
        <w:rPr>
          <w:rFonts w:ascii="Arial" w:hAnsi="Arial" w:cs="Arial"/>
          <w:b/>
          <w:color w:val="090909"/>
        </w:rPr>
        <w:t>Sociais e Culturais</w:t>
      </w:r>
    </w:p>
    <w:p w:rsidR="00C01DB8" w:rsidRDefault="00C01DB8" w:rsidP="00C01DB8">
      <w:pPr>
        <w:rPr>
          <w:rFonts w:ascii="Arial" w:hAnsi="Arial" w:cs="Arial"/>
          <w:color w:val="090909"/>
        </w:rPr>
      </w:pPr>
    </w:p>
    <w:p w:rsidR="00C01DB8" w:rsidRPr="00172E3D" w:rsidRDefault="00C01DB8" w:rsidP="00C01DB8">
      <w:pPr>
        <w:rPr>
          <w:rFonts w:ascii="Arial" w:hAnsi="Arial" w:cs="Arial"/>
          <w:color w:val="090909"/>
        </w:rPr>
      </w:pPr>
      <w:r w:rsidRPr="00172E3D">
        <w:rPr>
          <w:rFonts w:ascii="Arial" w:hAnsi="Arial" w:cs="Arial"/>
          <w:color w:val="090909"/>
        </w:rPr>
        <w:t>ROCHA, Carmem Lúcia Antunes Rocha.</w:t>
      </w:r>
      <w:r w:rsidRPr="00172E3D">
        <w:rPr>
          <w:rStyle w:val="apple-converted-space"/>
          <w:rFonts w:ascii="Arial" w:hAnsi="Arial" w:cs="Arial"/>
          <w:color w:val="090909"/>
        </w:rPr>
        <w:t> </w:t>
      </w:r>
      <w:r w:rsidRPr="00172E3D">
        <w:rPr>
          <w:rStyle w:val="Forte"/>
          <w:rFonts w:ascii="Arial" w:hAnsi="Arial" w:cs="Arial"/>
          <w:color w:val="090909"/>
        </w:rPr>
        <w:t>O Direito à vida digna</w:t>
      </w:r>
      <w:r w:rsidRPr="00172E3D">
        <w:rPr>
          <w:rFonts w:ascii="Arial" w:hAnsi="Arial" w:cs="Arial"/>
          <w:color w:val="090909"/>
        </w:rPr>
        <w:t xml:space="preserve">. Belo Horizonte: </w:t>
      </w:r>
      <w:proofErr w:type="gramStart"/>
      <w:r w:rsidRPr="00172E3D">
        <w:rPr>
          <w:rFonts w:ascii="Arial" w:hAnsi="Arial" w:cs="Arial"/>
          <w:color w:val="090909"/>
        </w:rPr>
        <w:t>Editora Fórum</w:t>
      </w:r>
      <w:proofErr w:type="gramEnd"/>
      <w:r w:rsidRPr="00172E3D">
        <w:rPr>
          <w:rFonts w:ascii="Arial" w:hAnsi="Arial" w:cs="Arial"/>
          <w:color w:val="090909"/>
        </w:rPr>
        <w:t>, 2004.</w:t>
      </w:r>
    </w:p>
    <w:p w:rsidR="00C01DB8" w:rsidRPr="00172E3D" w:rsidRDefault="00C01DB8" w:rsidP="00C01DB8">
      <w:pPr>
        <w:rPr>
          <w:rFonts w:ascii="Arial" w:hAnsi="Arial" w:cs="Arial"/>
          <w:color w:val="090909"/>
        </w:rPr>
      </w:pPr>
    </w:p>
    <w:p w:rsidR="00C01DB8" w:rsidRPr="00172E3D" w:rsidRDefault="00C01DB8" w:rsidP="00C01DB8">
      <w:pPr>
        <w:rPr>
          <w:rFonts w:ascii="Arial" w:hAnsi="Arial" w:cs="Arial"/>
        </w:rPr>
      </w:pPr>
      <w:r w:rsidRPr="00172E3D">
        <w:rPr>
          <w:rFonts w:ascii="Arial" w:hAnsi="Arial" w:cs="Arial"/>
        </w:rPr>
        <w:t xml:space="preserve">SARLET, </w:t>
      </w:r>
      <w:proofErr w:type="spellStart"/>
      <w:r w:rsidRPr="00172E3D">
        <w:rPr>
          <w:rFonts w:ascii="Arial" w:hAnsi="Arial" w:cs="Arial"/>
        </w:rPr>
        <w:t>Ingo</w:t>
      </w:r>
      <w:proofErr w:type="spellEnd"/>
      <w:r w:rsidRPr="00172E3D">
        <w:rPr>
          <w:rFonts w:ascii="Arial" w:hAnsi="Arial" w:cs="Arial"/>
        </w:rPr>
        <w:t xml:space="preserve"> Wolfgang</w:t>
      </w:r>
      <w:r w:rsidRPr="00172E3D">
        <w:rPr>
          <w:rFonts w:ascii="Arial" w:hAnsi="Arial" w:cs="Arial"/>
          <w:bCs/>
        </w:rPr>
        <w:t xml:space="preserve">. </w:t>
      </w:r>
      <w:r w:rsidRPr="00172E3D">
        <w:rPr>
          <w:rFonts w:ascii="Arial" w:hAnsi="Arial" w:cs="Arial"/>
          <w:b/>
          <w:bCs/>
        </w:rPr>
        <w:t>A Eficácia dos Direitos Fundamentais</w:t>
      </w:r>
      <w:r w:rsidRPr="00172E3D">
        <w:rPr>
          <w:rFonts w:ascii="Arial" w:hAnsi="Arial" w:cs="Arial"/>
        </w:rPr>
        <w:t xml:space="preserve">. </w:t>
      </w:r>
      <w:proofErr w:type="gramStart"/>
      <w:r w:rsidRPr="00172E3D">
        <w:rPr>
          <w:rFonts w:ascii="Arial" w:hAnsi="Arial" w:cs="Arial"/>
        </w:rPr>
        <w:t>3</w:t>
      </w:r>
      <w:proofErr w:type="gramEnd"/>
      <w:r w:rsidRPr="00172E3D">
        <w:rPr>
          <w:rFonts w:ascii="Arial" w:hAnsi="Arial" w:cs="Arial"/>
        </w:rPr>
        <w:t xml:space="preserve"> ed. Porto Alegre: Livraria do Advogado, 2003.</w:t>
      </w:r>
    </w:p>
    <w:p w:rsidR="00C01DB8" w:rsidRPr="00172E3D" w:rsidRDefault="00C01DB8" w:rsidP="00C01DB8">
      <w:pPr>
        <w:ind w:firstLine="426"/>
        <w:rPr>
          <w:rFonts w:ascii="Arial" w:hAnsi="Arial" w:cs="Arial"/>
        </w:rPr>
      </w:pPr>
    </w:p>
    <w:p w:rsidR="00C01DB8" w:rsidRPr="00172E3D" w:rsidRDefault="00C01DB8" w:rsidP="00C01DB8">
      <w:pPr>
        <w:rPr>
          <w:rFonts w:ascii="Arial" w:hAnsi="Arial" w:cs="Arial"/>
        </w:rPr>
      </w:pPr>
      <w:r w:rsidRPr="00172E3D">
        <w:rPr>
          <w:rFonts w:ascii="Arial" w:hAnsi="Arial" w:cs="Arial"/>
        </w:rPr>
        <w:t xml:space="preserve">SARLET, </w:t>
      </w:r>
      <w:proofErr w:type="spellStart"/>
      <w:r w:rsidRPr="00172E3D">
        <w:rPr>
          <w:rFonts w:ascii="Arial" w:hAnsi="Arial" w:cs="Arial"/>
        </w:rPr>
        <w:t>Ingo</w:t>
      </w:r>
      <w:proofErr w:type="spellEnd"/>
      <w:r w:rsidRPr="00172E3D">
        <w:rPr>
          <w:rFonts w:ascii="Arial" w:hAnsi="Arial" w:cs="Arial"/>
        </w:rPr>
        <w:t xml:space="preserve"> Wolfgang. Direitos Humanos, O Princípio da Dignidade Humana e a Constituição Brasileira de </w:t>
      </w:r>
      <w:proofErr w:type="gramStart"/>
      <w:r w:rsidRPr="00172E3D">
        <w:rPr>
          <w:rFonts w:ascii="Arial" w:hAnsi="Arial" w:cs="Arial"/>
        </w:rPr>
        <w:t>1988</w:t>
      </w:r>
      <w:r w:rsidRPr="00172E3D">
        <w:rPr>
          <w:rFonts w:ascii="Arial" w:hAnsi="Arial" w:cs="Arial"/>
          <w:b/>
        </w:rPr>
        <w:t>.</w:t>
      </w:r>
      <w:proofErr w:type="gramEnd"/>
      <w:r w:rsidRPr="00172E3D">
        <w:rPr>
          <w:rFonts w:ascii="Arial" w:hAnsi="Arial" w:cs="Arial"/>
          <w:b/>
        </w:rPr>
        <w:t>Revista de Hermenêutica Jurídica</w:t>
      </w:r>
      <w:r w:rsidRPr="00172E3D">
        <w:rPr>
          <w:rFonts w:ascii="Arial" w:hAnsi="Arial" w:cs="Arial"/>
        </w:rPr>
        <w:t>. Porto Alegre, Instituto de Hermenêutica Jurídica, 2004.</w:t>
      </w:r>
    </w:p>
    <w:p w:rsidR="00C01DB8" w:rsidRPr="00172E3D" w:rsidRDefault="00C01DB8" w:rsidP="00C01DB8">
      <w:pPr>
        <w:autoSpaceDE w:val="0"/>
        <w:autoSpaceDN w:val="0"/>
        <w:adjustRightInd w:val="0"/>
        <w:rPr>
          <w:rFonts w:ascii="Arial" w:eastAsia="Calibri" w:hAnsi="Arial" w:cs="Arial"/>
        </w:rPr>
      </w:pPr>
    </w:p>
    <w:p w:rsidR="00C01DB8" w:rsidRPr="00172E3D" w:rsidRDefault="00C01DB8" w:rsidP="00C01DB8">
      <w:pPr>
        <w:autoSpaceDE w:val="0"/>
        <w:autoSpaceDN w:val="0"/>
        <w:adjustRightInd w:val="0"/>
        <w:rPr>
          <w:rFonts w:ascii="Arial" w:hAnsi="Arial" w:cs="Arial"/>
        </w:rPr>
      </w:pPr>
      <w:r w:rsidRPr="00172E3D">
        <w:rPr>
          <w:rFonts w:ascii="Arial" w:eastAsia="Calibri" w:hAnsi="Arial" w:cs="Arial"/>
        </w:rPr>
        <w:t xml:space="preserve">SAVIANI, </w:t>
      </w:r>
      <w:proofErr w:type="spellStart"/>
      <w:r w:rsidRPr="00172E3D">
        <w:rPr>
          <w:rFonts w:ascii="Arial" w:eastAsia="Calibri" w:hAnsi="Arial" w:cs="Arial"/>
        </w:rPr>
        <w:t>Dermeval</w:t>
      </w:r>
      <w:proofErr w:type="spellEnd"/>
      <w:r w:rsidRPr="00172E3D">
        <w:rPr>
          <w:rFonts w:ascii="Arial" w:eastAsia="Calibri" w:hAnsi="Arial" w:cs="Arial"/>
        </w:rPr>
        <w:t xml:space="preserve">. </w:t>
      </w:r>
      <w:r w:rsidRPr="00172E3D">
        <w:rPr>
          <w:rFonts w:ascii="Arial" w:eastAsia="Calibri" w:hAnsi="Arial" w:cs="Arial"/>
          <w:b/>
          <w:iCs/>
        </w:rPr>
        <w:t xml:space="preserve">Educação brasileira: </w:t>
      </w:r>
      <w:r w:rsidRPr="00172E3D">
        <w:rPr>
          <w:rFonts w:ascii="Arial" w:eastAsia="Calibri" w:hAnsi="Arial" w:cs="Arial"/>
          <w:b/>
        </w:rPr>
        <w:t>estrutura e sistema</w:t>
      </w:r>
      <w:r w:rsidRPr="00172E3D">
        <w:rPr>
          <w:rFonts w:ascii="Arial" w:eastAsia="Calibri" w:hAnsi="Arial" w:cs="Arial"/>
        </w:rPr>
        <w:t xml:space="preserve">. 5ª ed. São Paulo: </w:t>
      </w:r>
      <w:proofErr w:type="gramStart"/>
      <w:r w:rsidRPr="00172E3D">
        <w:rPr>
          <w:rFonts w:ascii="Arial" w:eastAsia="Calibri" w:hAnsi="Arial" w:cs="Arial"/>
        </w:rPr>
        <w:t>Saraiva,</w:t>
      </w:r>
      <w:proofErr w:type="gramEnd"/>
      <w:r w:rsidRPr="00172E3D">
        <w:rPr>
          <w:rFonts w:ascii="Arial" w:eastAsia="Calibri" w:hAnsi="Arial" w:cs="Arial"/>
        </w:rPr>
        <w:t xml:space="preserve"> 1983.</w:t>
      </w:r>
    </w:p>
    <w:p w:rsidR="00C01DB8" w:rsidRPr="00172E3D" w:rsidRDefault="00C01DB8" w:rsidP="00C01DB8">
      <w:pPr>
        <w:ind w:firstLine="426"/>
        <w:rPr>
          <w:rFonts w:ascii="Arial" w:hAnsi="Arial" w:cs="Arial"/>
        </w:rPr>
      </w:pPr>
    </w:p>
    <w:p w:rsidR="00C01DB8" w:rsidRDefault="00C01DB8" w:rsidP="00C01DB8">
      <w:pPr>
        <w:jc w:val="both"/>
        <w:rPr>
          <w:rFonts w:ascii="Arial" w:hAnsi="Arial" w:cs="Arial"/>
          <w:color w:val="000000"/>
          <w:shd w:val="clear" w:color="auto" w:fill="FFFFFF"/>
        </w:rPr>
      </w:pPr>
      <w:proofErr w:type="gramStart"/>
      <w:r w:rsidRPr="00B467AD">
        <w:rPr>
          <w:rFonts w:ascii="Arial" w:hAnsi="Arial" w:cs="Arial"/>
          <w:color w:val="000000"/>
          <w:shd w:val="clear" w:color="auto" w:fill="FFFFFF"/>
        </w:rPr>
        <w:t>SIEGEL,</w:t>
      </w:r>
      <w:proofErr w:type="gramEnd"/>
      <w:r w:rsidRPr="00B467AD">
        <w:rPr>
          <w:rFonts w:ascii="Arial" w:hAnsi="Arial" w:cs="Arial"/>
          <w:color w:val="000000"/>
          <w:shd w:val="clear" w:color="auto" w:fill="FFFFFF"/>
        </w:rPr>
        <w:t xml:space="preserve">Norberto. </w:t>
      </w:r>
      <w:r w:rsidRPr="00025BA3">
        <w:rPr>
          <w:rFonts w:ascii="Arial" w:hAnsi="Arial" w:cs="Arial"/>
          <w:b/>
          <w:color w:val="000000"/>
          <w:shd w:val="clear" w:color="auto" w:fill="FFFFFF"/>
        </w:rPr>
        <w:t xml:space="preserve">Fundamentos da Educação: </w:t>
      </w:r>
      <w:proofErr w:type="gramStart"/>
      <w:r w:rsidRPr="00025BA3">
        <w:rPr>
          <w:rFonts w:ascii="Arial" w:hAnsi="Arial" w:cs="Arial"/>
          <w:b/>
          <w:bCs/>
          <w:color w:val="000000"/>
          <w:shd w:val="clear" w:color="auto" w:fill="FFFFFF"/>
        </w:rPr>
        <w:t>Temas</w:t>
      </w:r>
      <w:r w:rsidRPr="00B467AD">
        <w:rPr>
          <w:rFonts w:ascii="Arial" w:hAnsi="Arial" w:cs="Arial"/>
          <w:b/>
          <w:bCs/>
          <w:color w:val="000000"/>
          <w:shd w:val="clear" w:color="auto" w:fill="FFFFFF"/>
        </w:rPr>
        <w:t xml:space="preserve"> Transversais e Ética</w:t>
      </w:r>
      <w:proofErr w:type="gramEnd"/>
      <w:r w:rsidRPr="00B467AD">
        <w:rPr>
          <w:rFonts w:ascii="Arial" w:hAnsi="Arial" w:cs="Arial"/>
          <w:color w:val="000000"/>
          <w:shd w:val="clear" w:color="auto" w:fill="FFFFFF"/>
        </w:rPr>
        <w:t>. Associaçã</w:t>
      </w:r>
      <w:r>
        <w:rPr>
          <w:rFonts w:ascii="Arial" w:hAnsi="Arial" w:cs="Arial"/>
          <w:color w:val="000000"/>
          <w:shd w:val="clear" w:color="auto" w:fill="FFFFFF"/>
        </w:rPr>
        <w:t xml:space="preserve">o Educacional Leonardo da Vinci </w:t>
      </w:r>
      <w:r w:rsidRPr="00B467AD">
        <w:rPr>
          <w:rFonts w:ascii="Arial" w:hAnsi="Arial" w:cs="Arial"/>
          <w:color w:val="000000"/>
          <w:shd w:val="clear" w:color="auto" w:fill="FFFFFF"/>
        </w:rPr>
        <w:t>(ASSELVI</w:t>
      </w:r>
      <w:proofErr w:type="gramStart"/>
      <w:r w:rsidRPr="00B467AD">
        <w:rPr>
          <w:rFonts w:ascii="Arial" w:hAnsi="Arial" w:cs="Arial"/>
          <w:color w:val="000000"/>
          <w:shd w:val="clear" w:color="auto" w:fill="FFFFFF"/>
        </w:rPr>
        <w:t>).</w:t>
      </w:r>
      <w:proofErr w:type="spellStart"/>
      <w:proofErr w:type="gramEnd"/>
      <w:r w:rsidRPr="00B467AD">
        <w:rPr>
          <w:rFonts w:ascii="Arial" w:hAnsi="Arial" w:cs="Arial"/>
          <w:color w:val="000000"/>
          <w:shd w:val="clear" w:color="auto" w:fill="FFFFFF"/>
        </w:rPr>
        <w:t>Indaial</w:t>
      </w:r>
      <w:proofErr w:type="spellEnd"/>
      <w:r w:rsidRPr="00B467AD">
        <w:rPr>
          <w:rFonts w:ascii="Arial" w:hAnsi="Arial" w:cs="Arial"/>
          <w:color w:val="000000"/>
          <w:shd w:val="clear" w:color="auto" w:fill="FFFFFF"/>
        </w:rPr>
        <w:t>:</w:t>
      </w:r>
      <w:proofErr w:type="spellStart"/>
      <w:r w:rsidRPr="00B467AD">
        <w:rPr>
          <w:rFonts w:ascii="Arial" w:hAnsi="Arial" w:cs="Arial"/>
          <w:color w:val="000000"/>
          <w:shd w:val="clear" w:color="auto" w:fill="FFFFFF"/>
        </w:rPr>
        <w:t>Ed.ASSELVI,2005.</w:t>
      </w:r>
      <w:proofErr w:type="spellEnd"/>
    </w:p>
    <w:p w:rsidR="00C01DB8" w:rsidRDefault="00C01DB8" w:rsidP="00C01DB8">
      <w:pPr>
        <w:jc w:val="both"/>
        <w:rPr>
          <w:rFonts w:ascii="Arial" w:hAnsi="Arial" w:cs="Arial"/>
          <w:color w:val="000000"/>
          <w:shd w:val="clear" w:color="auto" w:fill="FFFFFF"/>
        </w:rPr>
      </w:pPr>
    </w:p>
    <w:p w:rsidR="00C01DB8" w:rsidRDefault="00C01DB8" w:rsidP="00C01DB8">
      <w:pPr>
        <w:jc w:val="both"/>
        <w:rPr>
          <w:rFonts w:ascii="Arial" w:hAnsi="Arial" w:cs="Arial"/>
        </w:rPr>
      </w:pPr>
      <w:r w:rsidRPr="003362F2">
        <w:rPr>
          <w:rFonts w:ascii="Arial" w:hAnsi="Arial" w:cs="Arial"/>
        </w:rPr>
        <w:t>SILVA, J</w:t>
      </w:r>
      <w:r>
        <w:rPr>
          <w:rFonts w:ascii="Arial" w:hAnsi="Arial" w:cs="Arial"/>
        </w:rPr>
        <w:t>.</w:t>
      </w:r>
      <w:r w:rsidRPr="003362F2">
        <w:rPr>
          <w:rFonts w:ascii="Arial" w:hAnsi="Arial" w:cs="Arial"/>
        </w:rPr>
        <w:t xml:space="preserve"> A</w:t>
      </w:r>
      <w:r>
        <w:rPr>
          <w:rFonts w:ascii="Arial" w:hAnsi="Arial" w:cs="Arial"/>
        </w:rPr>
        <w:t>.</w:t>
      </w:r>
      <w:r w:rsidRPr="003362F2">
        <w:rPr>
          <w:rFonts w:ascii="Arial" w:hAnsi="Arial" w:cs="Arial"/>
        </w:rPr>
        <w:t xml:space="preserve"> A dignidade da pessoa humana como valor supremo da democracia. </w:t>
      </w:r>
      <w:r w:rsidRPr="00D90E3B">
        <w:rPr>
          <w:rFonts w:ascii="Arial" w:hAnsi="Arial" w:cs="Arial"/>
          <w:b/>
        </w:rPr>
        <w:t>Revista de Direito Administrativo</w:t>
      </w:r>
      <w:r w:rsidRPr="003362F2">
        <w:rPr>
          <w:rFonts w:ascii="Arial" w:hAnsi="Arial" w:cs="Arial"/>
        </w:rPr>
        <w:t>, v. 212, p. 84-94, abr./jun. 1998.</w:t>
      </w:r>
    </w:p>
    <w:p w:rsidR="00C01DB8" w:rsidRPr="003362F2" w:rsidRDefault="00C01DB8" w:rsidP="00C01DB8">
      <w:pPr>
        <w:jc w:val="both"/>
        <w:rPr>
          <w:rFonts w:ascii="Arial" w:hAnsi="Arial" w:cs="Arial"/>
        </w:rPr>
      </w:pPr>
    </w:p>
    <w:p w:rsidR="00C01DB8" w:rsidRPr="00172E3D" w:rsidRDefault="00C01DB8" w:rsidP="00C01DB8">
      <w:pPr>
        <w:rPr>
          <w:rFonts w:ascii="Arial" w:hAnsi="Arial" w:cs="Arial"/>
          <w:lang w:eastAsia="ar-SA"/>
        </w:rPr>
      </w:pPr>
      <w:r w:rsidRPr="00172E3D">
        <w:rPr>
          <w:rFonts w:ascii="Arial" w:hAnsi="Arial" w:cs="Arial"/>
          <w:lang w:eastAsia="ar-SA"/>
        </w:rPr>
        <w:t xml:space="preserve">SILVA, </w:t>
      </w:r>
      <w:proofErr w:type="spellStart"/>
      <w:r w:rsidRPr="00172E3D">
        <w:rPr>
          <w:rFonts w:ascii="Arial" w:hAnsi="Arial" w:cs="Arial"/>
          <w:lang w:eastAsia="ar-SA"/>
        </w:rPr>
        <w:t>J.A.</w:t>
      </w:r>
      <w:proofErr w:type="spellEnd"/>
      <w:r w:rsidRPr="00172E3D">
        <w:rPr>
          <w:rFonts w:ascii="Arial" w:hAnsi="Arial" w:cs="Arial"/>
          <w:lang w:eastAsia="ar-SA"/>
        </w:rPr>
        <w:t xml:space="preserve"> </w:t>
      </w:r>
      <w:r w:rsidRPr="00172E3D">
        <w:rPr>
          <w:rFonts w:ascii="Arial" w:hAnsi="Arial" w:cs="Arial"/>
          <w:b/>
          <w:lang w:eastAsia="ar-SA"/>
        </w:rPr>
        <w:t>Curso de Direito Constitucional Positivo</w:t>
      </w:r>
      <w:r>
        <w:rPr>
          <w:rFonts w:ascii="Arial" w:hAnsi="Arial" w:cs="Arial"/>
          <w:lang w:eastAsia="ar-SA"/>
        </w:rPr>
        <w:t xml:space="preserve">. 32ª ed., São Paulo: </w:t>
      </w:r>
      <w:r w:rsidRPr="00172E3D">
        <w:rPr>
          <w:rFonts w:ascii="Arial" w:hAnsi="Arial" w:cs="Arial"/>
          <w:lang w:eastAsia="ar-SA"/>
        </w:rPr>
        <w:t>Malheiros, 2009.</w:t>
      </w:r>
    </w:p>
    <w:p w:rsidR="00C01DB8" w:rsidRPr="00172E3D" w:rsidRDefault="00C01DB8" w:rsidP="00C01DB8">
      <w:pPr>
        <w:rPr>
          <w:rFonts w:ascii="Arial" w:hAnsi="Arial" w:cs="Arial"/>
          <w:lang w:eastAsia="ar-SA"/>
        </w:rPr>
      </w:pPr>
    </w:p>
    <w:p w:rsidR="00C01DB8" w:rsidRPr="00172E3D" w:rsidRDefault="00C01DB8" w:rsidP="00C01DB8">
      <w:pPr>
        <w:rPr>
          <w:rFonts w:ascii="Arial" w:hAnsi="Arial" w:cs="Arial"/>
          <w:lang w:val="pt-PT"/>
        </w:rPr>
      </w:pPr>
      <w:r w:rsidRPr="00172E3D">
        <w:rPr>
          <w:rFonts w:ascii="Arial" w:hAnsi="Arial" w:cs="Arial"/>
          <w:lang w:val="pt-PT"/>
        </w:rPr>
        <w:t xml:space="preserve">SOUZA, Celina. </w:t>
      </w:r>
      <w:r w:rsidRPr="00172E3D">
        <w:rPr>
          <w:rFonts w:ascii="Arial" w:hAnsi="Arial" w:cs="Arial"/>
          <w:bCs/>
          <w:lang w:val="pt-PT"/>
        </w:rPr>
        <w:t>Políticas Públicas: uma revisão da literatura</w:t>
      </w:r>
      <w:r w:rsidRPr="00172E3D">
        <w:rPr>
          <w:rFonts w:ascii="Arial" w:hAnsi="Arial" w:cs="Arial"/>
          <w:lang w:val="pt-PT"/>
        </w:rPr>
        <w:t xml:space="preserve">. </w:t>
      </w:r>
      <w:r w:rsidRPr="00172E3D">
        <w:rPr>
          <w:rFonts w:ascii="Arial" w:hAnsi="Arial" w:cs="Arial"/>
          <w:b/>
          <w:lang w:val="pt-PT"/>
        </w:rPr>
        <w:t>Sociologias</w:t>
      </w:r>
      <w:r w:rsidRPr="00172E3D">
        <w:rPr>
          <w:rFonts w:ascii="Arial" w:hAnsi="Arial" w:cs="Arial"/>
          <w:lang w:val="pt-PT"/>
        </w:rPr>
        <w:t xml:space="preserve"> nº 16. Junho/dezembro 2006, p. 20-45.</w:t>
      </w:r>
    </w:p>
    <w:p w:rsidR="00C01DB8" w:rsidRPr="00172E3D" w:rsidRDefault="00C01DB8" w:rsidP="00C01DB8">
      <w:pPr>
        <w:rPr>
          <w:rFonts w:ascii="Arial" w:hAnsi="Arial" w:cs="Arial"/>
          <w:lang w:val="pt-PT" w:eastAsia="ar-SA"/>
        </w:rPr>
      </w:pPr>
    </w:p>
    <w:p w:rsidR="00C01DB8" w:rsidRPr="00F922C6" w:rsidRDefault="00C01DB8" w:rsidP="00C01DB8">
      <w:pPr>
        <w:rPr>
          <w:rFonts w:ascii="Arial" w:hAnsi="Arial" w:cs="Arial"/>
          <w:lang w:eastAsia="ar-SA"/>
        </w:rPr>
      </w:pPr>
      <w:r w:rsidRPr="00172E3D">
        <w:rPr>
          <w:rFonts w:ascii="Arial" w:hAnsi="Arial" w:cs="Arial"/>
          <w:lang w:eastAsia="ar-SA"/>
        </w:rPr>
        <w:t xml:space="preserve">TÁCITO, C. </w:t>
      </w:r>
      <w:r w:rsidRPr="00172E3D">
        <w:rPr>
          <w:rFonts w:ascii="Arial" w:hAnsi="Arial" w:cs="Arial"/>
          <w:b/>
          <w:lang w:eastAsia="ar-SA"/>
        </w:rPr>
        <w:t xml:space="preserve">Constituições Brasileiras </w:t>
      </w:r>
      <w:r w:rsidRPr="00172E3D">
        <w:rPr>
          <w:rFonts w:ascii="Arial" w:hAnsi="Arial" w:cs="Arial"/>
          <w:lang w:eastAsia="ar-SA"/>
        </w:rPr>
        <w:t xml:space="preserve">1934. </w:t>
      </w:r>
      <w:proofErr w:type="gramStart"/>
      <w:r w:rsidRPr="00172E3D">
        <w:rPr>
          <w:rFonts w:ascii="Arial" w:hAnsi="Arial" w:cs="Arial"/>
          <w:lang w:eastAsia="ar-SA"/>
        </w:rPr>
        <w:t>5</w:t>
      </w:r>
      <w:proofErr w:type="gramEnd"/>
      <w:r w:rsidRPr="00172E3D">
        <w:rPr>
          <w:rFonts w:ascii="Arial" w:hAnsi="Arial" w:cs="Arial"/>
          <w:lang w:eastAsia="ar-SA"/>
        </w:rPr>
        <w:t xml:space="preserve"> ed. Brasília: Senado Federal e </w:t>
      </w:r>
      <w:r w:rsidRPr="00F922C6">
        <w:rPr>
          <w:rFonts w:ascii="Arial" w:hAnsi="Arial" w:cs="Arial"/>
          <w:lang w:eastAsia="ar-SA"/>
        </w:rPr>
        <w:t xml:space="preserve">Ministério da Ciência e Tecnologia, Centro de Brasileiras: Estudos Estratégicos, 2001. </w:t>
      </w:r>
      <w:proofErr w:type="gramStart"/>
      <w:r w:rsidRPr="00F922C6">
        <w:rPr>
          <w:rFonts w:ascii="Arial" w:hAnsi="Arial" w:cs="Arial"/>
          <w:lang w:eastAsia="ar-SA"/>
        </w:rPr>
        <w:t>p.</w:t>
      </w:r>
      <w:proofErr w:type="gramEnd"/>
      <w:r w:rsidRPr="00F922C6">
        <w:rPr>
          <w:rFonts w:ascii="Arial" w:hAnsi="Arial" w:cs="Arial"/>
          <w:lang w:eastAsia="ar-SA"/>
        </w:rPr>
        <w:t xml:space="preserve"> 500. (Coleção: Constituições Brasileiras, v. 7).</w:t>
      </w:r>
    </w:p>
    <w:p w:rsidR="00C01DB8" w:rsidRPr="00F922C6" w:rsidRDefault="00C01DB8" w:rsidP="00C01DB8">
      <w:pPr>
        <w:rPr>
          <w:rFonts w:ascii="Arial" w:hAnsi="Arial" w:cs="Arial"/>
        </w:rPr>
      </w:pPr>
    </w:p>
    <w:p w:rsidR="00C01DB8" w:rsidRPr="00F922C6" w:rsidRDefault="00C01DB8" w:rsidP="00C01DB8">
      <w:pPr>
        <w:rPr>
          <w:rFonts w:ascii="Arial" w:hAnsi="Arial" w:cs="Arial"/>
        </w:rPr>
      </w:pPr>
      <w:r w:rsidRPr="00F922C6">
        <w:rPr>
          <w:rFonts w:ascii="Arial" w:hAnsi="Arial" w:cs="Arial"/>
        </w:rPr>
        <w:t xml:space="preserve">TOMASEVSKI, K. </w:t>
      </w:r>
      <w:r w:rsidRPr="00F922C6">
        <w:rPr>
          <w:rFonts w:ascii="Arial" w:hAnsi="Arial" w:cs="Arial"/>
          <w:b/>
        </w:rPr>
        <w:t>Os Direitos Econômicos, Sociais e Culturais: o direito a educação</w:t>
      </w:r>
      <w:r w:rsidRPr="00F922C6">
        <w:rPr>
          <w:rFonts w:ascii="Arial" w:hAnsi="Arial" w:cs="Arial"/>
        </w:rPr>
        <w:t xml:space="preserve">. ONU: Conselho Econômico e Social, 2004. </w:t>
      </w:r>
    </w:p>
    <w:p w:rsidR="00C01DB8" w:rsidRPr="00F922C6" w:rsidRDefault="00C01DB8" w:rsidP="00C01DB8">
      <w:pPr>
        <w:rPr>
          <w:rFonts w:ascii="Arial" w:hAnsi="Arial" w:cs="Arial"/>
        </w:rPr>
      </w:pPr>
    </w:p>
    <w:p w:rsidR="00C01DB8" w:rsidRPr="00F922C6" w:rsidRDefault="00C01DB8" w:rsidP="00C01DB8">
      <w:pPr>
        <w:rPr>
          <w:rFonts w:ascii="Arial" w:hAnsi="Arial" w:cs="Arial"/>
        </w:rPr>
      </w:pPr>
      <w:r w:rsidRPr="00F922C6">
        <w:rPr>
          <w:rFonts w:ascii="Arial" w:hAnsi="Arial" w:cs="Arial"/>
        </w:rPr>
        <w:t xml:space="preserve">TRINDADE, Antônio Augusto </w:t>
      </w:r>
      <w:proofErr w:type="spellStart"/>
      <w:proofErr w:type="gramStart"/>
      <w:r w:rsidRPr="00F922C6">
        <w:rPr>
          <w:rFonts w:ascii="Arial" w:hAnsi="Arial" w:cs="Arial"/>
        </w:rPr>
        <w:t>Cançado</w:t>
      </w:r>
      <w:proofErr w:type="spellEnd"/>
      <w:r w:rsidRPr="00F922C6">
        <w:rPr>
          <w:rFonts w:ascii="Arial" w:hAnsi="Arial" w:cs="Arial"/>
        </w:rPr>
        <w:t>.</w:t>
      </w:r>
      <w:proofErr w:type="gramEnd"/>
      <w:r w:rsidRPr="00F922C6">
        <w:rPr>
          <w:rFonts w:ascii="Arial" w:hAnsi="Arial" w:cs="Arial"/>
          <w:b/>
          <w:spacing w:val="-14"/>
        </w:rPr>
        <w:t>Tratado de direito internacional dos direitos humanos</w:t>
      </w:r>
      <w:r w:rsidRPr="00F922C6">
        <w:rPr>
          <w:rFonts w:ascii="Arial" w:hAnsi="Arial" w:cs="Arial"/>
          <w:spacing w:val="-27"/>
        </w:rPr>
        <w:t>.  Vol. I.  P o r t o</w:t>
      </w:r>
      <w:r w:rsidRPr="00F922C6">
        <w:rPr>
          <w:rFonts w:ascii="Arial" w:hAnsi="Arial" w:cs="Arial"/>
        </w:rPr>
        <w:t> Alegre: S. A. Fabris, 1997.</w:t>
      </w:r>
    </w:p>
    <w:p w:rsidR="00C01DB8" w:rsidRPr="00344325" w:rsidRDefault="00C01DB8" w:rsidP="00C01DB8">
      <w:pPr>
        <w:rPr>
          <w:rFonts w:ascii="Arial" w:hAnsi="Arial" w:cs="Arial"/>
        </w:rPr>
      </w:pPr>
    </w:p>
    <w:p w:rsidR="00C01DB8" w:rsidRPr="00344325" w:rsidRDefault="00C01DB8" w:rsidP="00C01DB8">
      <w:pPr>
        <w:spacing w:before="100" w:beforeAutospacing="1" w:after="100" w:afterAutospacing="1" w:line="360" w:lineRule="auto"/>
        <w:jc w:val="both"/>
        <w:rPr>
          <w:rFonts w:ascii="Arial" w:hAnsi="Arial" w:cs="Arial"/>
          <w:lang w:val="cs-CZ"/>
        </w:rPr>
      </w:pPr>
    </w:p>
    <w:p w:rsidR="007418DA" w:rsidRPr="00C01DB8" w:rsidRDefault="007418DA" w:rsidP="00C01DB8">
      <w:pPr>
        <w:rPr>
          <w:lang w:val="cs-CZ"/>
        </w:rPr>
      </w:pPr>
    </w:p>
    <w:sectPr w:rsidR="007418DA" w:rsidRPr="00C01DB8" w:rsidSect="00BC3D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pro-2">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3184D"/>
    <w:multiLevelType w:val="multilevel"/>
    <w:tmpl w:val="E4287716"/>
    <w:lvl w:ilvl="0">
      <w:start w:val="1"/>
      <w:numFmt w:val="decimal"/>
      <w:lvlText w:val="%1."/>
      <w:lvlJc w:val="left"/>
      <w:pPr>
        <w:ind w:left="390" w:hanging="39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01DB8"/>
    <w:rsid w:val="0003281A"/>
    <w:rsid w:val="00316CD5"/>
    <w:rsid w:val="003C0E7F"/>
    <w:rsid w:val="005C5FE3"/>
    <w:rsid w:val="005E03C4"/>
    <w:rsid w:val="00637117"/>
    <w:rsid w:val="007418DA"/>
    <w:rsid w:val="007A3A54"/>
    <w:rsid w:val="0089741B"/>
    <w:rsid w:val="00AC294F"/>
    <w:rsid w:val="00BC3DC1"/>
    <w:rsid w:val="00C01DB8"/>
    <w:rsid w:val="00C61EA2"/>
    <w:rsid w:val="00EA1754"/>
    <w:rsid w:val="00EA271B"/>
    <w:rsid w:val="00EB0C1C"/>
    <w:rsid w:val="00EB2550"/>
    <w:rsid w:val="00EF3713"/>
    <w:rsid w:val="00F66430"/>
    <w:rsid w:val="00F91265"/>
    <w:rsid w:val="00FE15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01DB8"/>
    <w:pPr>
      <w:keepNext/>
      <w:tabs>
        <w:tab w:val="num" w:pos="768"/>
      </w:tabs>
      <w:ind w:left="768" w:hanging="360"/>
      <w:jc w:val="center"/>
      <w:outlineLvl w:val="0"/>
    </w:pPr>
    <w:rPr>
      <w:rFonts w:ascii="Colonna MT" w:hAnsi="Colonna MT"/>
      <w:sz w:val="36"/>
      <w:szCs w:val="20"/>
      <w:lang w:eastAsia="ar-SA"/>
    </w:rPr>
  </w:style>
  <w:style w:type="paragraph" w:styleId="Ttulo2">
    <w:name w:val="heading 2"/>
    <w:basedOn w:val="Normal"/>
    <w:next w:val="Normal"/>
    <w:link w:val="Ttulo2Char"/>
    <w:uiPriority w:val="9"/>
    <w:unhideWhenUsed/>
    <w:qFormat/>
    <w:rsid w:val="00C01DB8"/>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C01DB8"/>
    <w:rPr>
      <w:b/>
      <w:bCs/>
    </w:rPr>
  </w:style>
  <w:style w:type="paragraph" w:styleId="NormalWeb">
    <w:name w:val="Normal (Web)"/>
    <w:basedOn w:val="Normal"/>
    <w:uiPriority w:val="99"/>
    <w:unhideWhenUsed/>
    <w:rsid w:val="00C01DB8"/>
    <w:pPr>
      <w:spacing w:before="100" w:beforeAutospacing="1" w:after="100" w:afterAutospacing="1"/>
    </w:pPr>
  </w:style>
  <w:style w:type="paragraph" w:styleId="PargrafodaLista">
    <w:name w:val="List Paragraph"/>
    <w:basedOn w:val="Normal"/>
    <w:uiPriority w:val="34"/>
    <w:qFormat/>
    <w:rsid w:val="00C01DB8"/>
    <w:pPr>
      <w:ind w:left="708"/>
    </w:pPr>
  </w:style>
  <w:style w:type="character" w:customStyle="1" w:styleId="hl">
    <w:name w:val="hl"/>
    <w:basedOn w:val="Fontepargpadro"/>
    <w:rsid w:val="00C01DB8"/>
  </w:style>
  <w:style w:type="character" w:customStyle="1" w:styleId="Ttulo1Char">
    <w:name w:val="Título 1 Char"/>
    <w:basedOn w:val="Fontepargpadro"/>
    <w:link w:val="Ttulo1"/>
    <w:rsid w:val="00C01DB8"/>
    <w:rPr>
      <w:rFonts w:ascii="Colonna MT" w:eastAsia="Times New Roman" w:hAnsi="Colonna MT" w:cs="Times New Roman"/>
      <w:sz w:val="36"/>
      <w:szCs w:val="20"/>
      <w:lang w:eastAsia="ar-SA"/>
    </w:rPr>
  </w:style>
  <w:style w:type="character" w:customStyle="1" w:styleId="Ttulo2Char">
    <w:name w:val="Título 2 Char"/>
    <w:basedOn w:val="Fontepargpadro"/>
    <w:link w:val="Ttulo2"/>
    <w:uiPriority w:val="9"/>
    <w:rsid w:val="00C01DB8"/>
    <w:rPr>
      <w:rFonts w:ascii="Cambria" w:eastAsia="Times New Roman" w:hAnsi="Cambria" w:cs="Times New Roman"/>
      <w:b/>
      <w:bCs/>
      <w:i/>
      <w:iCs/>
      <w:sz w:val="28"/>
      <w:szCs w:val="28"/>
      <w:lang w:eastAsia="pt-BR"/>
    </w:rPr>
  </w:style>
  <w:style w:type="character" w:styleId="Hyperlink">
    <w:name w:val="Hyperlink"/>
    <w:basedOn w:val="Fontepargpadro"/>
    <w:uiPriority w:val="99"/>
    <w:unhideWhenUsed/>
    <w:rsid w:val="00C01DB8"/>
    <w:rPr>
      <w:color w:val="0000FF"/>
      <w:u w:val="single"/>
    </w:rPr>
  </w:style>
  <w:style w:type="character" w:customStyle="1" w:styleId="apple-converted-space">
    <w:name w:val="apple-converted-space"/>
    <w:basedOn w:val="Fontepargpadro"/>
    <w:rsid w:val="00C01DB8"/>
  </w:style>
  <w:style w:type="paragraph" w:customStyle="1" w:styleId="tj">
    <w:name w:val="tj"/>
    <w:basedOn w:val="Normal"/>
    <w:rsid w:val="00C01DB8"/>
    <w:pPr>
      <w:spacing w:before="100" w:beforeAutospacing="1" w:after="100" w:afterAutospacing="1"/>
    </w:pPr>
  </w:style>
  <w:style w:type="character" w:customStyle="1" w:styleId="fontname">
    <w:name w:val="fontname"/>
    <w:basedOn w:val="Fontepargpadro"/>
    <w:rsid w:val="00C01DB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fsm.br/direito/artigos/constitucional/carta-18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h.org.br/noticia-10-04.htm" TargetMode="External"/><Relationship Id="rId5" Type="http://schemas.openxmlformats.org/officeDocument/2006/relationships/hyperlink" Target="http://www.hottopos.com/convenit6/victoria.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2597</Words>
  <Characters>14028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2017-09-26T10:48:00Z</dcterms:created>
  <dcterms:modified xsi:type="dcterms:W3CDTF">2017-10-02T02:05:00Z</dcterms:modified>
</cp:coreProperties>
</file>